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54217" w14:textId="3A930D3D" w:rsidR="005A61C7" w:rsidRPr="001106D3" w:rsidRDefault="005A61C7" w:rsidP="009F53C0">
      <w:pPr>
        <w:spacing w:line="240" w:lineRule="auto"/>
        <w:jc w:val="center"/>
        <w:rPr>
          <w:rFonts w:eastAsia="Times New Roman"/>
          <w:b/>
          <w:sz w:val="28"/>
          <w:szCs w:val="28"/>
          <w:highlight w:val="white"/>
        </w:rPr>
      </w:pPr>
      <w:r w:rsidRPr="001106D3">
        <w:rPr>
          <w:rFonts w:eastAsia="Times New Roman"/>
          <w:b/>
          <w:sz w:val="28"/>
          <w:szCs w:val="28"/>
          <w:highlight w:val="white"/>
        </w:rPr>
        <w:t xml:space="preserve">CA20112 – Training School </w:t>
      </w:r>
      <w:r w:rsidR="00D30C88" w:rsidRPr="001106D3">
        <w:rPr>
          <w:rFonts w:eastAsia="Times New Roman"/>
          <w:b/>
          <w:sz w:val="28"/>
          <w:szCs w:val="28"/>
          <w:highlight w:val="white"/>
        </w:rPr>
        <w:t xml:space="preserve">in Belgrade (9-11 </w:t>
      </w:r>
      <w:proofErr w:type="gramStart"/>
      <w:r w:rsidR="00D30C88" w:rsidRPr="001106D3">
        <w:rPr>
          <w:rFonts w:eastAsia="Times New Roman"/>
          <w:b/>
          <w:sz w:val="28"/>
          <w:szCs w:val="28"/>
          <w:highlight w:val="white"/>
        </w:rPr>
        <w:t>July,</w:t>
      </w:r>
      <w:proofErr w:type="gramEnd"/>
      <w:r w:rsidR="00D30C88" w:rsidRPr="001106D3">
        <w:rPr>
          <w:rFonts w:eastAsia="Times New Roman"/>
          <w:b/>
          <w:sz w:val="28"/>
          <w:szCs w:val="28"/>
          <w:highlight w:val="white"/>
        </w:rPr>
        <w:t xml:space="preserve"> 2024)</w:t>
      </w:r>
    </w:p>
    <w:p w14:paraId="7CC3C5AD" w14:textId="77777777" w:rsidR="009F53C0" w:rsidRDefault="009F53C0" w:rsidP="009F53C0">
      <w:pPr>
        <w:spacing w:line="240" w:lineRule="auto"/>
        <w:jc w:val="center"/>
        <w:rPr>
          <w:rFonts w:eastAsia="Times New Roman"/>
          <w:b/>
          <w:sz w:val="24"/>
          <w:szCs w:val="24"/>
          <w:highlight w:val="white"/>
        </w:rPr>
      </w:pPr>
    </w:p>
    <w:p w14:paraId="05E649BB" w14:textId="0138D804" w:rsidR="002B2F57" w:rsidRPr="001106D3" w:rsidRDefault="00AA429B" w:rsidP="009F53C0">
      <w:pPr>
        <w:spacing w:line="240" w:lineRule="auto"/>
        <w:jc w:val="center"/>
        <w:rPr>
          <w:rFonts w:eastAsia="Times New Roman"/>
          <w:b/>
          <w:sz w:val="28"/>
          <w:szCs w:val="28"/>
          <w:highlight w:val="white"/>
        </w:rPr>
      </w:pPr>
      <w:r w:rsidRPr="001106D3">
        <w:rPr>
          <w:rFonts w:eastAsia="Times New Roman"/>
          <w:b/>
          <w:sz w:val="28"/>
          <w:szCs w:val="28"/>
          <w:highlight w:val="white"/>
        </w:rPr>
        <w:t>INFO PACK</w:t>
      </w:r>
    </w:p>
    <w:p w14:paraId="5210FE92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025D99D6" w14:textId="361B5823" w:rsidR="00AA4D25" w:rsidRPr="00DB1EA6" w:rsidRDefault="00AA429B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DB1EA6">
        <w:rPr>
          <w:rFonts w:eastAsia="Times New Roman"/>
          <w:b/>
          <w:sz w:val="24"/>
          <w:szCs w:val="24"/>
          <w:highlight w:val="white"/>
        </w:rPr>
        <w:t>Venue description</w:t>
      </w:r>
    </w:p>
    <w:p w14:paraId="1C621C9C" w14:textId="77777777" w:rsidR="009F53C0" w:rsidRDefault="009F53C0" w:rsidP="009F53C0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</w:p>
    <w:p w14:paraId="034EBBFA" w14:textId="5D47A2FF" w:rsidR="009E1403" w:rsidRPr="00932EA1" w:rsidRDefault="00AA429B" w:rsidP="009F53C0">
      <w:pPr>
        <w:spacing w:line="240" w:lineRule="auto"/>
        <w:jc w:val="both"/>
        <w:rPr>
          <w:rFonts w:eastAsia="Times New Roman"/>
          <w:sz w:val="24"/>
          <w:szCs w:val="24"/>
          <w:highlight w:val="white"/>
        </w:rPr>
      </w:pPr>
      <w:r w:rsidRPr="00DB1EA6">
        <w:rPr>
          <w:rFonts w:eastAsia="Times New Roman"/>
          <w:sz w:val="24"/>
          <w:szCs w:val="24"/>
          <w:highlight w:val="white"/>
        </w:rPr>
        <w:t xml:space="preserve">The Training School sessions will be held at </w:t>
      </w:r>
      <w:r w:rsidR="00F9068D" w:rsidRPr="00DB1EA6">
        <w:rPr>
          <w:rFonts w:eastAsia="Times New Roman"/>
          <w:sz w:val="24"/>
          <w:szCs w:val="24"/>
          <w:highlight w:val="white"/>
        </w:rPr>
        <w:t>the Institute of Economic Sciences</w:t>
      </w:r>
      <w:r w:rsidR="00546DE6">
        <w:rPr>
          <w:rFonts w:eastAsia="Times New Roman"/>
          <w:sz w:val="24"/>
          <w:szCs w:val="24"/>
          <w:highlight w:val="white"/>
        </w:rPr>
        <w:t xml:space="preserve"> (IES)</w:t>
      </w:r>
      <w:r w:rsidR="00F9068D" w:rsidRPr="00DB1EA6">
        <w:rPr>
          <w:rFonts w:eastAsia="Times New Roman"/>
          <w:sz w:val="24"/>
          <w:szCs w:val="24"/>
          <w:highlight w:val="white"/>
        </w:rPr>
        <w:t>, Belgrade</w:t>
      </w:r>
      <w:r w:rsidRPr="00DB1EA6">
        <w:rPr>
          <w:rFonts w:eastAsia="Times New Roman"/>
          <w:sz w:val="24"/>
          <w:szCs w:val="24"/>
          <w:highlight w:val="white"/>
        </w:rPr>
        <w:t xml:space="preserve">. The </w:t>
      </w:r>
      <w:r w:rsidR="00F9068D" w:rsidRPr="00DB1EA6">
        <w:rPr>
          <w:rFonts w:eastAsia="Times New Roman"/>
          <w:sz w:val="24"/>
          <w:szCs w:val="24"/>
          <w:highlight w:val="white"/>
        </w:rPr>
        <w:t>Institute</w:t>
      </w:r>
      <w:r w:rsidRPr="00DB1EA6">
        <w:rPr>
          <w:rFonts w:eastAsia="Times New Roman"/>
          <w:sz w:val="24"/>
          <w:szCs w:val="24"/>
          <w:highlight w:val="white"/>
        </w:rPr>
        <w:t xml:space="preserve"> </w:t>
      </w:r>
      <w:r w:rsidR="00932EA1" w:rsidRPr="00DB1EA6">
        <w:rPr>
          <w:rFonts w:eastAsia="Times New Roman"/>
          <w:sz w:val="24"/>
          <w:szCs w:val="24"/>
          <w:highlight w:val="white"/>
        </w:rPr>
        <w:t>is in</w:t>
      </w:r>
      <w:r w:rsidR="00546DE6">
        <w:rPr>
          <w:rFonts w:eastAsia="Times New Roman"/>
          <w:sz w:val="24"/>
          <w:szCs w:val="24"/>
          <w:highlight w:val="white"/>
        </w:rPr>
        <w:t xml:space="preserve"> </w:t>
      </w:r>
      <w:proofErr w:type="spellStart"/>
      <w:r w:rsidR="00546DE6">
        <w:rPr>
          <w:rFonts w:eastAsia="Times New Roman"/>
          <w:sz w:val="24"/>
          <w:szCs w:val="24"/>
          <w:highlight w:val="white"/>
        </w:rPr>
        <w:t>Zmaj</w:t>
      </w:r>
      <w:proofErr w:type="spellEnd"/>
      <w:r w:rsidR="00546DE6">
        <w:rPr>
          <w:rFonts w:eastAsia="Times New Roman"/>
          <w:sz w:val="24"/>
          <w:szCs w:val="24"/>
          <w:highlight w:val="white"/>
        </w:rPr>
        <w:t xml:space="preserve"> Jovina 12 </w:t>
      </w:r>
      <w:proofErr w:type="spellStart"/>
      <w:r w:rsidR="00546DE6">
        <w:rPr>
          <w:rFonts w:eastAsia="Times New Roman"/>
          <w:sz w:val="24"/>
          <w:szCs w:val="24"/>
          <w:highlight w:val="white"/>
        </w:rPr>
        <w:t>st.</w:t>
      </w:r>
      <w:proofErr w:type="spellEnd"/>
      <w:r w:rsidR="00932EA1">
        <w:rPr>
          <w:rFonts w:eastAsia="Times New Roman"/>
          <w:sz w:val="24"/>
          <w:szCs w:val="24"/>
          <w:highlight w:val="white"/>
        </w:rPr>
        <w:t xml:space="preserve"> in</w:t>
      </w:r>
      <w:r w:rsidR="00DC62D5">
        <w:rPr>
          <w:rFonts w:eastAsia="Times New Roman"/>
          <w:sz w:val="24"/>
          <w:szCs w:val="24"/>
          <w:highlight w:val="white"/>
        </w:rPr>
        <w:t xml:space="preserve"> the Belgrade city center</w:t>
      </w:r>
      <w:r w:rsidR="00932EA1">
        <w:rPr>
          <w:rFonts w:eastAsia="Times New Roman"/>
          <w:sz w:val="24"/>
          <w:szCs w:val="24"/>
          <w:highlight w:val="white"/>
        </w:rPr>
        <w:t xml:space="preserve">. It </w:t>
      </w:r>
      <w:proofErr w:type="gramStart"/>
      <w:r w:rsidR="00932EA1">
        <w:rPr>
          <w:rFonts w:eastAsia="Times New Roman"/>
          <w:sz w:val="24"/>
          <w:szCs w:val="24"/>
          <w:highlight w:val="white"/>
        </w:rPr>
        <w:t>is located in</w:t>
      </w:r>
      <w:proofErr w:type="gramEnd"/>
      <w:r w:rsidR="00DC62D5">
        <w:rPr>
          <w:rFonts w:eastAsia="Times New Roman"/>
          <w:sz w:val="24"/>
          <w:szCs w:val="24"/>
          <w:highlight w:val="white"/>
        </w:rPr>
        <w:t xml:space="preserve"> the main pedestrian area</w:t>
      </w:r>
      <w:r w:rsidR="00AD110F">
        <w:rPr>
          <w:rFonts w:eastAsia="Times New Roman"/>
          <w:sz w:val="24"/>
          <w:szCs w:val="24"/>
          <w:highlight w:val="white"/>
        </w:rPr>
        <w:t xml:space="preserve">, and </w:t>
      </w:r>
      <w:r w:rsidR="00462D5E">
        <w:rPr>
          <w:rFonts w:eastAsia="Times New Roman"/>
          <w:sz w:val="24"/>
          <w:szCs w:val="24"/>
          <w:highlight w:val="white"/>
        </w:rPr>
        <w:t xml:space="preserve">a </w:t>
      </w:r>
      <w:r w:rsidR="00894BA2">
        <w:rPr>
          <w:rFonts w:eastAsia="Times New Roman"/>
          <w:sz w:val="24"/>
          <w:szCs w:val="24"/>
          <w:highlight w:val="white"/>
        </w:rPr>
        <w:t>3-minute</w:t>
      </w:r>
      <w:r w:rsidR="00AD110F">
        <w:rPr>
          <w:rFonts w:eastAsia="Times New Roman"/>
          <w:sz w:val="24"/>
          <w:szCs w:val="24"/>
          <w:highlight w:val="white"/>
        </w:rPr>
        <w:t xml:space="preserve"> walking distance from the </w:t>
      </w:r>
      <w:r w:rsidR="00925CB3">
        <w:rPr>
          <w:rFonts w:eastAsia="Times New Roman"/>
          <w:sz w:val="24"/>
          <w:szCs w:val="24"/>
          <w:highlight w:val="white"/>
        </w:rPr>
        <w:t>Republic Square (“</w:t>
      </w:r>
      <w:proofErr w:type="spellStart"/>
      <w:r w:rsidR="00925CB3">
        <w:rPr>
          <w:rFonts w:eastAsia="Times New Roman"/>
          <w:sz w:val="24"/>
          <w:szCs w:val="24"/>
          <w:highlight w:val="white"/>
        </w:rPr>
        <w:t>Trg</w:t>
      </w:r>
      <w:proofErr w:type="spellEnd"/>
      <w:r w:rsidR="00925CB3">
        <w:rPr>
          <w:rFonts w:eastAsia="Times New Roman"/>
          <w:sz w:val="24"/>
          <w:szCs w:val="24"/>
          <w:highlight w:val="white"/>
        </w:rPr>
        <w:t xml:space="preserve"> </w:t>
      </w:r>
      <w:proofErr w:type="spellStart"/>
      <w:r w:rsidR="00925CB3">
        <w:rPr>
          <w:rFonts w:eastAsia="Times New Roman"/>
          <w:sz w:val="24"/>
          <w:szCs w:val="24"/>
          <w:highlight w:val="white"/>
        </w:rPr>
        <w:t>Republike</w:t>
      </w:r>
      <w:proofErr w:type="spellEnd"/>
      <w:r w:rsidR="00925CB3">
        <w:rPr>
          <w:rFonts w:eastAsia="Times New Roman"/>
          <w:sz w:val="24"/>
          <w:szCs w:val="24"/>
          <w:highlight w:val="white"/>
        </w:rPr>
        <w:t>”),</w:t>
      </w:r>
      <w:r w:rsidR="003C5323">
        <w:rPr>
          <w:rFonts w:eastAsia="Times New Roman"/>
          <w:sz w:val="24"/>
          <w:szCs w:val="24"/>
          <w:highlight w:val="white"/>
        </w:rPr>
        <w:t xml:space="preserve"> the National Theater and the National Museum</w:t>
      </w:r>
      <w:r w:rsidRPr="00DB1EA6">
        <w:rPr>
          <w:rFonts w:eastAsia="Times New Roman"/>
          <w:sz w:val="24"/>
          <w:szCs w:val="24"/>
          <w:highlight w:val="white"/>
        </w:rPr>
        <w:t xml:space="preserve">. </w:t>
      </w:r>
      <w:r w:rsidR="00417F34">
        <w:rPr>
          <w:rFonts w:eastAsia="Times New Roman"/>
          <w:sz w:val="24"/>
          <w:szCs w:val="24"/>
          <w:highlight w:val="white"/>
        </w:rPr>
        <w:t xml:space="preserve">The Training School will be held </w:t>
      </w:r>
      <w:r w:rsidR="00462D5E">
        <w:rPr>
          <w:rFonts w:eastAsia="Times New Roman"/>
          <w:sz w:val="24"/>
          <w:szCs w:val="24"/>
          <w:highlight w:val="white"/>
        </w:rPr>
        <w:t>on the 3</w:t>
      </w:r>
      <w:r w:rsidR="00462D5E" w:rsidRPr="00462D5E">
        <w:rPr>
          <w:rFonts w:eastAsia="Times New Roman"/>
          <w:sz w:val="24"/>
          <w:szCs w:val="24"/>
          <w:highlight w:val="white"/>
          <w:vertAlign w:val="superscript"/>
        </w:rPr>
        <w:t>rd</w:t>
      </w:r>
      <w:r w:rsidR="00462D5E">
        <w:rPr>
          <w:rFonts w:eastAsia="Times New Roman"/>
          <w:sz w:val="24"/>
          <w:szCs w:val="24"/>
          <w:highlight w:val="white"/>
        </w:rPr>
        <w:t xml:space="preserve"> floo</w:t>
      </w:r>
      <w:r w:rsidR="004E155F">
        <w:rPr>
          <w:rFonts w:eastAsia="Times New Roman"/>
          <w:sz w:val="24"/>
          <w:szCs w:val="24"/>
          <w:highlight w:val="white"/>
        </w:rPr>
        <w:t xml:space="preserve">r </w:t>
      </w:r>
      <w:r w:rsidR="00546DE6">
        <w:rPr>
          <w:rFonts w:eastAsia="Times New Roman"/>
          <w:sz w:val="24"/>
          <w:szCs w:val="24"/>
          <w:highlight w:val="white"/>
        </w:rPr>
        <w:t>of the</w:t>
      </w:r>
      <w:r w:rsidR="00932EA1">
        <w:rPr>
          <w:rFonts w:eastAsia="Times New Roman"/>
          <w:sz w:val="24"/>
          <w:szCs w:val="24"/>
          <w:highlight w:val="white"/>
        </w:rPr>
        <w:t xml:space="preserve"> IES building. </w:t>
      </w:r>
      <w:r w:rsidR="00546DE6">
        <w:rPr>
          <w:rFonts w:eastAsia="Times New Roman"/>
          <w:sz w:val="24"/>
          <w:szCs w:val="24"/>
          <w:highlight w:val="white"/>
        </w:rPr>
        <w:t xml:space="preserve"> </w:t>
      </w:r>
    </w:p>
    <w:p w14:paraId="6FE4EBF0" w14:textId="77777777" w:rsidR="009F53C0" w:rsidRDefault="009F53C0" w:rsidP="009F53C0">
      <w:pPr>
        <w:spacing w:line="240" w:lineRule="auto"/>
        <w:jc w:val="both"/>
        <w:rPr>
          <w:rFonts w:eastAsia="Times New Roman"/>
          <w:b/>
          <w:iCs/>
          <w:sz w:val="24"/>
          <w:szCs w:val="24"/>
          <w:highlight w:val="white"/>
        </w:rPr>
      </w:pPr>
    </w:p>
    <w:p w14:paraId="0DB4C9B1" w14:textId="7AF04DC8" w:rsidR="00D80A73" w:rsidRPr="00D80A73" w:rsidRDefault="003C1BA3" w:rsidP="009F53C0">
      <w:pPr>
        <w:spacing w:line="240" w:lineRule="auto"/>
        <w:jc w:val="both"/>
        <w:rPr>
          <w:rFonts w:eastAsia="Times New Roman"/>
          <w:b/>
          <w:iCs/>
          <w:sz w:val="24"/>
          <w:szCs w:val="24"/>
          <w:highlight w:val="white"/>
        </w:rPr>
      </w:pPr>
      <w:r w:rsidRPr="003C1BA3">
        <w:rPr>
          <w:rFonts w:eastAsia="Times New Roman"/>
          <w:b/>
          <w:iCs/>
          <w:noProof/>
          <w:sz w:val="24"/>
          <w:szCs w:val="24"/>
          <w:highlight w:val="white"/>
        </w:rPr>
        <w:drawing>
          <wp:inline distT="0" distB="0" distL="0" distR="0" wp14:anchorId="59F8C957" wp14:editId="50A7887C">
            <wp:extent cx="5128260" cy="2292350"/>
            <wp:effectExtent l="0" t="0" r="0" b="0"/>
            <wp:docPr id="754958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16" cy="229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3151" w14:textId="77777777" w:rsidR="009F53C0" w:rsidRDefault="009F53C0" w:rsidP="009F53C0">
      <w:pPr>
        <w:spacing w:line="240" w:lineRule="auto"/>
        <w:jc w:val="both"/>
        <w:rPr>
          <w:rFonts w:eastAsia="Times New Roman"/>
          <w:b/>
          <w:iCs/>
          <w:sz w:val="24"/>
          <w:szCs w:val="24"/>
          <w:highlight w:val="white"/>
        </w:rPr>
      </w:pPr>
    </w:p>
    <w:p w14:paraId="3A8A9938" w14:textId="3C3C40D0" w:rsidR="00AA4D25" w:rsidRPr="00417F34" w:rsidRDefault="009E1403" w:rsidP="009F53C0">
      <w:pPr>
        <w:spacing w:line="240" w:lineRule="auto"/>
        <w:jc w:val="both"/>
        <w:rPr>
          <w:rFonts w:eastAsia="Times New Roman"/>
          <w:b/>
          <w:iCs/>
          <w:sz w:val="24"/>
          <w:szCs w:val="24"/>
          <w:highlight w:val="white"/>
        </w:rPr>
      </w:pPr>
      <w:r w:rsidRPr="00417F34">
        <w:rPr>
          <w:rFonts w:eastAsia="Times New Roman"/>
          <w:b/>
          <w:iCs/>
          <w:sz w:val="24"/>
          <w:szCs w:val="24"/>
          <w:highlight w:val="white"/>
        </w:rPr>
        <w:t>Institute of Economic Sciences</w:t>
      </w:r>
      <w:r w:rsidR="004A1E9E" w:rsidRPr="00417F34">
        <w:rPr>
          <w:rFonts w:eastAsia="Times New Roman"/>
          <w:b/>
          <w:iCs/>
          <w:sz w:val="24"/>
          <w:szCs w:val="24"/>
          <w:highlight w:val="white"/>
        </w:rPr>
        <w:t xml:space="preserve"> </w:t>
      </w:r>
    </w:p>
    <w:p w14:paraId="43B13B32" w14:textId="77777777" w:rsidR="009F53C0" w:rsidRDefault="009F53C0" w:rsidP="009F53C0">
      <w:pPr>
        <w:spacing w:line="240" w:lineRule="auto"/>
        <w:rPr>
          <w:rFonts w:eastAsia="Times New Roman"/>
          <w:sz w:val="24"/>
          <w:szCs w:val="24"/>
        </w:rPr>
      </w:pPr>
    </w:p>
    <w:p w14:paraId="0A19EB26" w14:textId="0663F4C1" w:rsidR="009E1403" w:rsidRPr="00DB1EA6" w:rsidRDefault="00A5721C" w:rsidP="009F53C0">
      <w:pPr>
        <w:spacing w:line="240" w:lineRule="auto"/>
        <w:rPr>
          <w:rFonts w:eastAsia="Times New Roman"/>
          <w:sz w:val="24"/>
          <w:szCs w:val="24"/>
          <w:highlight w:val="white"/>
        </w:rPr>
      </w:pPr>
      <w:r w:rsidRPr="00DB1EA6">
        <w:rPr>
          <w:rFonts w:eastAsia="Times New Roman"/>
          <w:sz w:val="24"/>
          <w:szCs w:val="24"/>
        </w:rPr>
        <w:t>The Institute of Economic Sciences (IES) was established in 1958. Today, the Institute of Economic Sciences (IES) is a prestigious and modern scientific research institution that follows contemporary trends in scientific and applied research activities. Guided by the principles of excellence and the slogan "</w:t>
      </w:r>
      <w:proofErr w:type="spellStart"/>
      <w:r w:rsidRPr="00DB1EA6">
        <w:rPr>
          <w:rFonts w:eastAsia="Times New Roman"/>
          <w:sz w:val="24"/>
          <w:szCs w:val="24"/>
        </w:rPr>
        <w:t>cognoscere</w:t>
      </w:r>
      <w:proofErr w:type="spellEnd"/>
      <w:r w:rsidRPr="00DB1EA6">
        <w:rPr>
          <w:rFonts w:eastAsia="Times New Roman"/>
          <w:sz w:val="24"/>
          <w:szCs w:val="24"/>
        </w:rPr>
        <w:t xml:space="preserve"> </w:t>
      </w:r>
      <w:proofErr w:type="spellStart"/>
      <w:r w:rsidRPr="00DB1EA6">
        <w:rPr>
          <w:rFonts w:eastAsia="Times New Roman"/>
          <w:sz w:val="24"/>
          <w:szCs w:val="24"/>
        </w:rPr>
        <w:t>est</w:t>
      </w:r>
      <w:proofErr w:type="spellEnd"/>
      <w:r w:rsidRPr="00DB1EA6">
        <w:rPr>
          <w:rFonts w:eastAsia="Times New Roman"/>
          <w:sz w:val="24"/>
          <w:szCs w:val="24"/>
        </w:rPr>
        <w:t xml:space="preserve"> </w:t>
      </w:r>
      <w:proofErr w:type="spellStart"/>
      <w:r w:rsidRPr="00DB1EA6">
        <w:rPr>
          <w:rFonts w:eastAsia="Times New Roman"/>
          <w:sz w:val="24"/>
          <w:szCs w:val="24"/>
        </w:rPr>
        <w:t>mutare</w:t>
      </w:r>
      <w:proofErr w:type="spellEnd"/>
      <w:r w:rsidRPr="00DB1EA6">
        <w:rPr>
          <w:rFonts w:eastAsia="Times New Roman"/>
          <w:sz w:val="24"/>
          <w:szCs w:val="24"/>
        </w:rPr>
        <w:t xml:space="preserve">", IES is recognized as a reliable scientific research institution that has gained a high reputation in the region of Southeast Europe. </w:t>
      </w:r>
    </w:p>
    <w:p w14:paraId="7BEB4EAD" w14:textId="203E1FB7" w:rsidR="004A1E9E" w:rsidRPr="00DB1EA6" w:rsidRDefault="004A1E9E" w:rsidP="009F53C0">
      <w:pPr>
        <w:spacing w:line="240" w:lineRule="auto"/>
        <w:rPr>
          <w:rFonts w:eastAsia="Times New Roman"/>
          <w:sz w:val="24"/>
          <w:szCs w:val="24"/>
          <w:highlight w:val="white"/>
        </w:rPr>
      </w:pPr>
      <w:r w:rsidRPr="00DB1EA6">
        <w:rPr>
          <w:rFonts w:eastAsia="Times New Roman"/>
          <w:b/>
          <w:i/>
          <w:noProof/>
          <w:sz w:val="24"/>
          <w:szCs w:val="24"/>
          <w:highlight w:val="white"/>
        </w:rPr>
        <w:drawing>
          <wp:inline distT="0" distB="0" distL="0" distR="0" wp14:anchorId="3CD57F76" wp14:editId="3202DB9C">
            <wp:extent cx="2339340" cy="949759"/>
            <wp:effectExtent l="0" t="0" r="3810" b="3175"/>
            <wp:docPr id="31795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487" cy="95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39E">
        <w:rPr>
          <w:rFonts w:eastAsia="Times New Roman"/>
          <w:noProof/>
          <w:sz w:val="24"/>
          <w:szCs w:val="24"/>
          <w:highlight w:val="white"/>
        </w:rPr>
        <w:t xml:space="preserve">             </w:t>
      </w:r>
      <w:r w:rsidRPr="00DB1EA6">
        <w:rPr>
          <w:rFonts w:eastAsia="Times New Roman"/>
          <w:noProof/>
          <w:sz w:val="24"/>
          <w:szCs w:val="24"/>
          <w:highlight w:val="white"/>
        </w:rPr>
        <w:drawing>
          <wp:inline distT="0" distB="0" distL="0" distR="0" wp14:anchorId="6F14F6ED" wp14:editId="47590590">
            <wp:extent cx="1912620" cy="1853641"/>
            <wp:effectExtent l="0" t="0" r="0" b="0"/>
            <wp:docPr id="1305757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97" cy="186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42C7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0E1E96ED" w14:textId="6568061D" w:rsidR="00AA4D25" w:rsidRPr="001106D3" w:rsidRDefault="002C696C" w:rsidP="009F53C0">
      <w:pPr>
        <w:spacing w:line="240" w:lineRule="auto"/>
        <w:rPr>
          <w:rFonts w:eastAsia="Times New Roman"/>
          <w:b/>
          <w:sz w:val="24"/>
          <w:szCs w:val="24"/>
        </w:rPr>
      </w:pPr>
      <w:r w:rsidRPr="00DB1EA6">
        <w:rPr>
          <w:rFonts w:eastAsia="Times New Roman"/>
          <w:b/>
          <w:sz w:val="24"/>
          <w:szCs w:val="24"/>
          <w:highlight w:val="white"/>
        </w:rPr>
        <w:lastRenderedPageBreak/>
        <w:t>Address:</w:t>
      </w:r>
      <w:r w:rsidR="001106D3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E1403" w:rsidRPr="00DB1EA6">
        <w:rPr>
          <w:rFonts w:eastAsia="Times New Roman"/>
          <w:sz w:val="24"/>
          <w:szCs w:val="24"/>
        </w:rPr>
        <w:t>Zmaj</w:t>
      </w:r>
      <w:proofErr w:type="spellEnd"/>
      <w:r w:rsidR="009E1403" w:rsidRPr="00DB1EA6">
        <w:rPr>
          <w:rFonts w:eastAsia="Times New Roman"/>
          <w:sz w:val="24"/>
          <w:szCs w:val="24"/>
        </w:rPr>
        <w:t xml:space="preserve"> Jovina 12 </w:t>
      </w:r>
      <w:proofErr w:type="spellStart"/>
      <w:r w:rsidR="009E1403" w:rsidRPr="00DB1EA6">
        <w:rPr>
          <w:rFonts w:eastAsia="Times New Roman"/>
          <w:sz w:val="24"/>
          <w:szCs w:val="24"/>
        </w:rPr>
        <w:t>st.</w:t>
      </w:r>
      <w:proofErr w:type="spellEnd"/>
      <w:r w:rsidR="009E1403" w:rsidRPr="00DB1EA6">
        <w:rPr>
          <w:rFonts w:eastAsia="Times New Roman"/>
          <w:sz w:val="24"/>
          <w:szCs w:val="24"/>
        </w:rPr>
        <w:t xml:space="preserve"> Belgrade</w:t>
      </w:r>
    </w:p>
    <w:p w14:paraId="5B1011A6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4690C648" w14:textId="66B8CFFD" w:rsidR="00AA4D25" w:rsidRDefault="00AA429B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DB1EA6">
        <w:rPr>
          <w:rFonts w:eastAsia="Times New Roman"/>
          <w:b/>
          <w:sz w:val="24"/>
          <w:szCs w:val="24"/>
          <w:highlight w:val="white"/>
        </w:rPr>
        <w:t xml:space="preserve">Meal </w:t>
      </w:r>
      <w:r w:rsidR="00E8282A">
        <w:rPr>
          <w:rFonts w:eastAsia="Times New Roman"/>
          <w:b/>
          <w:sz w:val="24"/>
          <w:szCs w:val="24"/>
          <w:highlight w:val="white"/>
        </w:rPr>
        <w:t xml:space="preserve">and Coffee </w:t>
      </w:r>
      <w:r w:rsidR="00243297">
        <w:rPr>
          <w:rFonts w:eastAsia="Times New Roman"/>
          <w:b/>
          <w:sz w:val="24"/>
          <w:szCs w:val="24"/>
          <w:highlight w:val="white"/>
        </w:rPr>
        <w:t xml:space="preserve">break </w:t>
      </w:r>
      <w:r w:rsidRPr="00DB1EA6">
        <w:rPr>
          <w:rFonts w:eastAsia="Times New Roman"/>
          <w:b/>
          <w:sz w:val="24"/>
          <w:szCs w:val="24"/>
          <w:highlight w:val="white"/>
        </w:rPr>
        <w:t xml:space="preserve">options </w:t>
      </w:r>
      <w:r w:rsidR="00595293">
        <w:rPr>
          <w:rFonts w:eastAsia="Times New Roman"/>
          <w:b/>
          <w:sz w:val="24"/>
          <w:szCs w:val="24"/>
          <w:highlight w:val="white"/>
        </w:rPr>
        <w:t>(up to 5 minutes walking distance from the IES)</w:t>
      </w:r>
    </w:p>
    <w:p w14:paraId="67205E4D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53A4F77E" w14:textId="06758FF5" w:rsidR="00243297" w:rsidRPr="009F53C0" w:rsidRDefault="00EC15B5" w:rsidP="009F53C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Cs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 xml:space="preserve">Restaurant </w:t>
      </w:r>
      <w:r w:rsidR="008C0B86" w:rsidRPr="009F53C0">
        <w:rPr>
          <w:rFonts w:eastAsia="Times New Roman"/>
          <w:b/>
          <w:sz w:val="24"/>
          <w:szCs w:val="24"/>
          <w:highlight w:val="white"/>
        </w:rPr>
        <w:t>“</w:t>
      </w:r>
      <w:r w:rsidRPr="009F53C0">
        <w:rPr>
          <w:rFonts w:eastAsia="Times New Roman"/>
          <w:b/>
          <w:sz w:val="24"/>
          <w:szCs w:val="24"/>
          <w:highlight w:val="white"/>
        </w:rPr>
        <w:t>Plato</w:t>
      </w:r>
      <w:r w:rsidR="008C0B86" w:rsidRPr="009F53C0">
        <w:rPr>
          <w:rFonts w:eastAsia="Times New Roman"/>
          <w:b/>
          <w:sz w:val="24"/>
          <w:szCs w:val="24"/>
          <w:highlight w:val="white"/>
        </w:rPr>
        <w:t>”</w:t>
      </w:r>
      <w:r w:rsidRPr="009F53C0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211239" w:rsidRPr="009F53C0">
        <w:rPr>
          <w:rFonts w:eastAsia="Times New Roman"/>
          <w:b/>
          <w:sz w:val="24"/>
          <w:szCs w:val="24"/>
          <w:highlight w:val="white"/>
        </w:rPr>
        <w:t xml:space="preserve">- </w:t>
      </w:r>
      <w:r w:rsidR="00211239" w:rsidRPr="009F53C0">
        <w:rPr>
          <w:rFonts w:eastAsia="Times New Roman"/>
          <w:bCs/>
          <w:sz w:val="24"/>
          <w:szCs w:val="24"/>
        </w:rPr>
        <w:t>located on the plateau of the Faculty of Philosophy, in the heart of Belgrade. The kitchen is international with sophisticated and unusual tastes.</w:t>
      </w:r>
      <w:r w:rsidR="00595293" w:rsidRPr="009F53C0">
        <w:rPr>
          <w:rFonts w:eastAsia="Times New Roman"/>
          <w:bCs/>
          <w:sz w:val="24"/>
          <w:szCs w:val="24"/>
        </w:rPr>
        <w:t xml:space="preserve"> </w:t>
      </w:r>
      <w:hyperlink r:id="rId10" w:history="1">
        <w:r w:rsidR="00595293" w:rsidRPr="009F53C0">
          <w:rPr>
            <w:rStyle w:val="Hyperlink"/>
            <w:rFonts w:eastAsia="Times New Roman"/>
            <w:bCs/>
            <w:sz w:val="24"/>
            <w:szCs w:val="24"/>
          </w:rPr>
          <w:t>https://restoranplato.rs/en/</w:t>
        </w:r>
      </w:hyperlink>
      <w:r w:rsidR="00595293" w:rsidRPr="009F53C0">
        <w:rPr>
          <w:rFonts w:eastAsia="Times New Roman"/>
          <w:bCs/>
          <w:sz w:val="24"/>
          <w:szCs w:val="24"/>
        </w:rPr>
        <w:t xml:space="preserve"> </w:t>
      </w:r>
    </w:p>
    <w:p w14:paraId="69145214" w14:textId="5E2F57D4" w:rsidR="008C0B86" w:rsidRPr="009F53C0" w:rsidRDefault="008C0B86" w:rsidP="009F53C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Cs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>Restaurant “</w:t>
      </w:r>
      <w:proofErr w:type="spellStart"/>
      <w:r w:rsidRPr="009F53C0">
        <w:rPr>
          <w:rFonts w:eastAsia="Times New Roman"/>
          <w:b/>
          <w:sz w:val="24"/>
          <w:szCs w:val="24"/>
          <w:highlight w:val="white"/>
        </w:rPr>
        <w:t>Proleće</w:t>
      </w:r>
      <w:proofErr w:type="spellEnd"/>
      <w:r w:rsidR="004A112F" w:rsidRPr="009F53C0">
        <w:rPr>
          <w:rFonts w:eastAsia="Times New Roman"/>
          <w:b/>
          <w:sz w:val="24"/>
          <w:szCs w:val="24"/>
          <w:highlight w:val="white"/>
        </w:rPr>
        <w:t>”</w:t>
      </w:r>
      <w:r w:rsidR="00595293" w:rsidRPr="009F53C0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B72B47" w:rsidRPr="009F53C0">
        <w:rPr>
          <w:rFonts w:eastAsia="Times New Roman"/>
          <w:b/>
          <w:sz w:val="24"/>
          <w:szCs w:val="24"/>
          <w:highlight w:val="white"/>
        </w:rPr>
        <w:t>–</w:t>
      </w:r>
      <w:r w:rsidR="00595293" w:rsidRPr="009F53C0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B72B47" w:rsidRPr="009F53C0">
        <w:rPr>
          <w:rFonts w:eastAsia="Times New Roman"/>
          <w:bCs/>
          <w:sz w:val="24"/>
          <w:szCs w:val="24"/>
          <w:highlight w:val="white"/>
        </w:rPr>
        <w:t xml:space="preserve">Vuka </w:t>
      </w:r>
      <w:proofErr w:type="spellStart"/>
      <w:r w:rsidR="00B72B47" w:rsidRPr="009F53C0">
        <w:rPr>
          <w:rFonts w:eastAsia="Times New Roman"/>
          <w:bCs/>
          <w:sz w:val="24"/>
          <w:szCs w:val="24"/>
          <w:highlight w:val="white"/>
        </w:rPr>
        <w:t>Karadžića</w:t>
      </w:r>
      <w:proofErr w:type="spellEnd"/>
      <w:r w:rsidR="00B72B47" w:rsidRPr="009F53C0">
        <w:rPr>
          <w:rFonts w:eastAsia="Times New Roman"/>
          <w:bCs/>
          <w:sz w:val="24"/>
          <w:szCs w:val="24"/>
          <w:highlight w:val="white"/>
        </w:rPr>
        <w:t xml:space="preserve"> 11</w:t>
      </w:r>
      <w:r w:rsidR="00B5553F" w:rsidRPr="009F53C0">
        <w:rPr>
          <w:rFonts w:eastAsia="Times New Roman"/>
          <w:bCs/>
          <w:sz w:val="24"/>
          <w:szCs w:val="24"/>
          <w:highlight w:val="white"/>
        </w:rPr>
        <w:t xml:space="preserve"> </w:t>
      </w:r>
      <w:proofErr w:type="spellStart"/>
      <w:r w:rsidR="00B5553F" w:rsidRPr="009F53C0">
        <w:rPr>
          <w:rFonts w:eastAsia="Times New Roman"/>
          <w:bCs/>
          <w:sz w:val="24"/>
          <w:szCs w:val="24"/>
          <w:highlight w:val="white"/>
        </w:rPr>
        <w:t>st.</w:t>
      </w:r>
      <w:proofErr w:type="spellEnd"/>
      <w:r w:rsidR="00B72B47" w:rsidRPr="009F53C0">
        <w:rPr>
          <w:rFonts w:eastAsia="Times New Roman"/>
          <w:bCs/>
          <w:sz w:val="24"/>
          <w:szCs w:val="24"/>
          <w:highlight w:val="white"/>
        </w:rPr>
        <w:t xml:space="preserve">, </w:t>
      </w:r>
      <w:r w:rsidR="00B5553F" w:rsidRPr="009F53C0">
        <w:rPr>
          <w:rFonts w:eastAsia="Times New Roman"/>
          <w:bCs/>
          <w:sz w:val="24"/>
          <w:szCs w:val="24"/>
          <w:highlight w:val="white"/>
        </w:rPr>
        <w:t>a restaurant with traditional Serbian cuisine</w:t>
      </w:r>
      <w:r w:rsidR="006A6381" w:rsidRPr="009F53C0">
        <w:rPr>
          <w:rFonts w:eastAsia="Times New Roman"/>
          <w:bCs/>
          <w:sz w:val="24"/>
          <w:szCs w:val="24"/>
          <w:highlight w:val="white"/>
        </w:rPr>
        <w:t xml:space="preserve"> and affordable prices</w:t>
      </w:r>
      <w:r w:rsidR="00B5553F" w:rsidRPr="009F53C0">
        <w:rPr>
          <w:rFonts w:eastAsia="Times New Roman"/>
          <w:bCs/>
          <w:sz w:val="24"/>
          <w:szCs w:val="24"/>
          <w:highlight w:val="white"/>
        </w:rPr>
        <w:t xml:space="preserve">. </w:t>
      </w:r>
      <w:hyperlink r:id="rId11" w:history="1">
        <w:r w:rsidR="005C4D41" w:rsidRPr="009F53C0">
          <w:rPr>
            <w:rStyle w:val="Hyperlink"/>
            <w:rFonts w:eastAsia="Times New Roman"/>
            <w:bCs/>
            <w:sz w:val="24"/>
            <w:szCs w:val="24"/>
          </w:rPr>
          <w:t>https://restoranprolece.rs/en/</w:t>
        </w:r>
      </w:hyperlink>
      <w:r w:rsidR="005C4D41" w:rsidRPr="009F53C0">
        <w:rPr>
          <w:rFonts w:eastAsia="Times New Roman"/>
          <w:bCs/>
          <w:sz w:val="24"/>
          <w:szCs w:val="24"/>
        </w:rPr>
        <w:t xml:space="preserve"> </w:t>
      </w:r>
    </w:p>
    <w:p w14:paraId="0AAE9A8F" w14:textId="302C26BA" w:rsidR="004A112F" w:rsidRPr="009F53C0" w:rsidRDefault="004A112F" w:rsidP="009F53C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>Restaurant “Vuk”</w:t>
      </w:r>
      <w:r w:rsidR="005C4D41" w:rsidRPr="009F53C0">
        <w:rPr>
          <w:rFonts w:eastAsia="Times New Roman"/>
          <w:b/>
          <w:sz w:val="24"/>
          <w:szCs w:val="24"/>
          <w:highlight w:val="white"/>
        </w:rPr>
        <w:t xml:space="preserve"> - </w:t>
      </w:r>
      <w:r w:rsidR="00787A58" w:rsidRPr="009F53C0">
        <w:rPr>
          <w:rFonts w:eastAsia="Times New Roman"/>
          <w:bCs/>
          <w:sz w:val="24"/>
          <w:szCs w:val="24"/>
          <w:highlight w:val="white"/>
        </w:rPr>
        <w:t xml:space="preserve">Vuka </w:t>
      </w:r>
      <w:proofErr w:type="spellStart"/>
      <w:r w:rsidR="00787A58" w:rsidRPr="009F53C0">
        <w:rPr>
          <w:rFonts w:eastAsia="Times New Roman"/>
          <w:bCs/>
          <w:sz w:val="24"/>
          <w:szCs w:val="24"/>
          <w:highlight w:val="white"/>
        </w:rPr>
        <w:t>Karadžića</w:t>
      </w:r>
      <w:proofErr w:type="spellEnd"/>
      <w:r w:rsidR="00787A58" w:rsidRPr="009F53C0">
        <w:rPr>
          <w:rFonts w:eastAsia="Times New Roman"/>
          <w:bCs/>
          <w:sz w:val="24"/>
          <w:szCs w:val="24"/>
          <w:highlight w:val="white"/>
        </w:rPr>
        <w:t xml:space="preserve"> 1</w:t>
      </w:r>
      <w:r w:rsidR="00787A58" w:rsidRPr="009F53C0">
        <w:rPr>
          <w:rFonts w:eastAsia="Times New Roman"/>
          <w:bCs/>
          <w:sz w:val="24"/>
          <w:szCs w:val="24"/>
          <w:highlight w:val="white"/>
        </w:rPr>
        <w:t>2</w:t>
      </w:r>
      <w:r w:rsidR="00787A58" w:rsidRPr="009F53C0">
        <w:rPr>
          <w:rFonts w:eastAsia="Times New Roman"/>
          <w:bCs/>
          <w:sz w:val="24"/>
          <w:szCs w:val="24"/>
          <w:highlight w:val="white"/>
        </w:rPr>
        <w:t xml:space="preserve"> </w:t>
      </w:r>
      <w:proofErr w:type="spellStart"/>
      <w:r w:rsidR="00787A58" w:rsidRPr="009F53C0">
        <w:rPr>
          <w:rFonts w:eastAsia="Times New Roman"/>
          <w:bCs/>
          <w:sz w:val="24"/>
          <w:szCs w:val="24"/>
          <w:highlight w:val="white"/>
        </w:rPr>
        <w:t>st.</w:t>
      </w:r>
      <w:proofErr w:type="spellEnd"/>
      <w:r w:rsidR="00787A58" w:rsidRPr="009F53C0">
        <w:rPr>
          <w:rFonts w:eastAsia="Times New Roman"/>
          <w:bCs/>
          <w:sz w:val="24"/>
          <w:szCs w:val="24"/>
          <w:highlight w:val="white"/>
        </w:rPr>
        <w:t xml:space="preserve"> a national Serbian cuisine</w:t>
      </w:r>
      <w:r w:rsidR="006A6381" w:rsidRPr="009F53C0">
        <w:rPr>
          <w:rFonts w:eastAsia="Times New Roman"/>
          <w:bCs/>
          <w:sz w:val="24"/>
          <w:szCs w:val="24"/>
          <w:highlight w:val="white"/>
        </w:rPr>
        <w:t xml:space="preserve"> </w:t>
      </w:r>
      <w:r w:rsidR="000C449E" w:rsidRPr="009F53C0">
        <w:rPr>
          <w:rFonts w:eastAsia="Times New Roman"/>
          <w:bCs/>
          <w:sz w:val="24"/>
          <w:szCs w:val="24"/>
          <w:highlight w:val="white"/>
        </w:rPr>
        <w:t xml:space="preserve">where you can taste some of the </w:t>
      </w:r>
      <w:r w:rsidR="001F49E2" w:rsidRPr="009F53C0">
        <w:rPr>
          <w:rFonts w:eastAsia="Times New Roman"/>
          <w:bCs/>
          <w:sz w:val="24"/>
          <w:szCs w:val="24"/>
          <w:highlight w:val="white"/>
        </w:rPr>
        <w:t>typical Serbian dishes</w:t>
      </w:r>
      <w:r w:rsidR="0088626E" w:rsidRPr="009F53C0">
        <w:rPr>
          <w:rFonts w:eastAsia="Times New Roman"/>
          <w:bCs/>
          <w:sz w:val="24"/>
          <w:szCs w:val="24"/>
          <w:highlight w:val="white"/>
        </w:rPr>
        <w:t xml:space="preserve">. </w:t>
      </w:r>
      <w:hyperlink r:id="rId12" w:history="1">
        <w:r w:rsidR="0088626E" w:rsidRPr="009F53C0">
          <w:rPr>
            <w:rStyle w:val="Hyperlink"/>
            <w:rFonts w:eastAsia="Times New Roman"/>
            <w:bCs/>
            <w:sz w:val="24"/>
            <w:szCs w:val="24"/>
          </w:rPr>
          <w:t>https://www.tripadvisor.com/Restaurant_Review-g294472-d1014372-Reviews-Vuk-Belgrade.html</w:t>
        </w:r>
      </w:hyperlink>
      <w:r w:rsidR="0088626E" w:rsidRPr="009F53C0">
        <w:rPr>
          <w:rFonts w:eastAsia="Times New Roman"/>
          <w:bCs/>
          <w:sz w:val="24"/>
          <w:szCs w:val="24"/>
        </w:rPr>
        <w:t xml:space="preserve"> </w:t>
      </w:r>
      <w:r w:rsidR="006A6381" w:rsidRPr="009F53C0">
        <w:rPr>
          <w:rFonts w:eastAsia="Times New Roman"/>
          <w:bCs/>
          <w:sz w:val="24"/>
          <w:szCs w:val="24"/>
          <w:highlight w:val="white"/>
        </w:rPr>
        <w:t xml:space="preserve"> </w:t>
      </w:r>
    </w:p>
    <w:p w14:paraId="03D6A039" w14:textId="6F0D455E" w:rsidR="00245CB3" w:rsidRPr="009F53C0" w:rsidRDefault="008C0B86" w:rsidP="009F53C0">
      <w:pPr>
        <w:pStyle w:val="ListParagraph"/>
        <w:numPr>
          <w:ilvl w:val="0"/>
          <w:numId w:val="6"/>
        </w:numPr>
        <w:spacing w:line="240" w:lineRule="auto"/>
        <w:rPr>
          <w:rFonts w:eastAsia="Times New Roman"/>
          <w:bCs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 xml:space="preserve">Coffee Dream – </w:t>
      </w:r>
      <w:r w:rsidR="008C5CDD" w:rsidRPr="009F53C0">
        <w:rPr>
          <w:rFonts w:eastAsia="Times New Roman"/>
          <w:bCs/>
          <w:sz w:val="24"/>
          <w:szCs w:val="24"/>
          <w:highlight w:val="white"/>
        </w:rPr>
        <w:t>a good place for coffee</w:t>
      </w:r>
      <w:r w:rsidR="007A24AE" w:rsidRPr="009F53C0">
        <w:rPr>
          <w:rFonts w:eastAsia="Times New Roman"/>
          <w:bCs/>
          <w:sz w:val="24"/>
          <w:szCs w:val="24"/>
          <w:highlight w:val="white"/>
        </w:rPr>
        <w:t xml:space="preserve"> located just </w:t>
      </w:r>
      <w:r w:rsidR="00DB27FA" w:rsidRPr="009F53C0">
        <w:rPr>
          <w:rFonts w:eastAsia="Times New Roman"/>
          <w:bCs/>
          <w:sz w:val="24"/>
          <w:szCs w:val="24"/>
          <w:highlight w:val="white"/>
        </w:rPr>
        <w:t>near</w:t>
      </w:r>
      <w:r w:rsidR="007A24AE" w:rsidRPr="009F53C0">
        <w:rPr>
          <w:rFonts w:eastAsia="Times New Roman"/>
          <w:bCs/>
          <w:sz w:val="24"/>
          <w:szCs w:val="24"/>
          <w:highlight w:val="white"/>
        </w:rPr>
        <w:t xml:space="preserve"> the IES building.</w:t>
      </w:r>
      <w:r w:rsidR="007A24AE" w:rsidRPr="009F53C0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F87893" w:rsidRPr="009F53C0">
        <w:rPr>
          <w:rFonts w:eastAsia="Times New Roman"/>
          <w:bCs/>
          <w:sz w:val="24"/>
          <w:szCs w:val="24"/>
          <w:highlight w:val="white"/>
        </w:rPr>
        <w:t xml:space="preserve">The place where you can buy a good coffee (including for take-a-way), although prices are slightly higher if compared to Serbian average.  </w:t>
      </w:r>
    </w:p>
    <w:p w14:paraId="5123D540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37686824" w14:textId="16878625" w:rsidR="00B939DA" w:rsidRPr="009F53C0" w:rsidRDefault="00AA429B" w:rsidP="009F53C0">
      <w:pPr>
        <w:spacing w:line="240" w:lineRule="auto"/>
        <w:rPr>
          <w:rFonts w:eastAsia="Times New Roman"/>
          <w:bCs/>
          <w:sz w:val="20"/>
          <w:szCs w:val="20"/>
          <w:highlight w:val="white"/>
        </w:rPr>
      </w:pPr>
      <w:r w:rsidRPr="00DB1EA6">
        <w:rPr>
          <w:rFonts w:eastAsia="Times New Roman"/>
          <w:b/>
          <w:sz w:val="24"/>
          <w:szCs w:val="24"/>
          <w:highlight w:val="white"/>
        </w:rPr>
        <w:t>Accommodation</w:t>
      </w:r>
      <w:r w:rsidR="00EA131E" w:rsidRPr="00DB1EA6">
        <w:rPr>
          <w:rFonts w:eastAsia="Times New Roman"/>
          <w:b/>
          <w:sz w:val="24"/>
          <w:szCs w:val="24"/>
          <w:highlight w:val="white"/>
        </w:rPr>
        <w:t xml:space="preserve"> for TRAINEES</w:t>
      </w:r>
      <w:r w:rsidR="00761AC7">
        <w:rPr>
          <w:rFonts w:eastAsia="Times New Roman"/>
          <w:b/>
          <w:sz w:val="24"/>
          <w:szCs w:val="24"/>
          <w:highlight w:val="white"/>
        </w:rPr>
        <w:t xml:space="preserve"> </w:t>
      </w:r>
      <w:r w:rsidR="00B8666C">
        <w:rPr>
          <w:rFonts w:eastAsia="Times New Roman"/>
          <w:b/>
          <w:sz w:val="24"/>
          <w:szCs w:val="24"/>
          <w:highlight w:val="white"/>
        </w:rPr>
        <w:t xml:space="preserve">(up to </w:t>
      </w:r>
      <w:r w:rsidR="002A129C">
        <w:rPr>
          <w:rFonts w:eastAsia="Times New Roman"/>
          <w:b/>
          <w:sz w:val="24"/>
          <w:szCs w:val="24"/>
          <w:highlight w:val="white"/>
        </w:rPr>
        <w:t>1</w:t>
      </w:r>
      <w:r w:rsidR="00B8666C">
        <w:rPr>
          <w:rFonts w:eastAsia="Times New Roman"/>
          <w:b/>
          <w:sz w:val="24"/>
          <w:szCs w:val="24"/>
          <w:highlight w:val="white"/>
        </w:rPr>
        <w:t>5 minutes walking distance from the IES)</w:t>
      </w:r>
      <w:r w:rsidR="00B8666C" w:rsidRPr="00276BEF">
        <w:rPr>
          <w:rFonts w:eastAsia="Times New Roman"/>
          <w:bCs/>
          <w:sz w:val="24"/>
          <w:szCs w:val="24"/>
          <w:highlight w:val="white"/>
        </w:rPr>
        <w:t xml:space="preserve"> </w:t>
      </w:r>
      <w:r w:rsidR="00761AC7" w:rsidRPr="00B939DA">
        <w:rPr>
          <w:rFonts w:eastAsia="Times New Roman"/>
          <w:bCs/>
          <w:sz w:val="20"/>
          <w:szCs w:val="20"/>
          <w:highlight w:val="white"/>
        </w:rPr>
        <w:t>(price range</w:t>
      </w:r>
      <w:r w:rsidR="00B8666C" w:rsidRPr="00B939DA">
        <w:rPr>
          <w:rFonts w:eastAsia="Times New Roman"/>
          <w:bCs/>
          <w:sz w:val="20"/>
          <w:szCs w:val="20"/>
          <w:highlight w:val="white"/>
        </w:rPr>
        <w:t>s</w:t>
      </w:r>
      <w:r w:rsidR="00761AC7" w:rsidRPr="00B939DA">
        <w:rPr>
          <w:rFonts w:eastAsia="Times New Roman"/>
          <w:bCs/>
          <w:sz w:val="20"/>
          <w:szCs w:val="20"/>
          <w:highlight w:val="white"/>
        </w:rPr>
        <w:t xml:space="preserve"> *** </w:t>
      </w:r>
      <w:r w:rsidR="00283F8B" w:rsidRPr="00B939DA">
        <w:rPr>
          <w:rFonts w:eastAsia="Times New Roman"/>
          <w:bCs/>
          <w:sz w:val="20"/>
          <w:szCs w:val="20"/>
          <w:highlight w:val="white"/>
        </w:rPr>
        <w:t xml:space="preserve">- above 100 </w:t>
      </w:r>
      <w:proofErr w:type="spellStart"/>
      <w:r w:rsidR="00283F8B" w:rsidRPr="00B939DA">
        <w:rPr>
          <w:rFonts w:eastAsia="Times New Roman"/>
          <w:bCs/>
          <w:sz w:val="20"/>
          <w:szCs w:val="20"/>
          <w:highlight w:val="white"/>
        </w:rPr>
        <w:t>eur</w:t>
      </w:r>
      <w:proofErr w:type="spellEnd"/>
      <w:r w:rsidR="00283F8B" w:rsidRPr="00B939DA">
        <w:rPr>
          <w:rFonts w:eastAsia="Times New Roman"/>
          <w:bCs/>
          <w:sz w:val="20"/>
          <w:szCs w:val="20"/>
          <w:highlight w:val="white"/>
        </w:rPr>
        <w:t xml:space="preserve">, ** </w:t>
      </w:r>
      <w:r w:rsidR="00B8666C" w:rsidRPr="00B939DA">
        <w:rPr>
          <w:rFonts w:eastAsia="Times New Roman"/>
          <w:bCs/>
          <w:sz w:val="20"/>
          <w:szCs w:val="20"/>
          <w:highlight w:val="white"/>
        </w:rPr>
        <w:t xml:space="preserve">- </w:t>
      </w:r>
      <w:r w:rsidR="00FB509B" w:rsidRPr="00B939DA">
        <w:rPr>
          <w:rFonts w:eastAsia="Times New Roman"/>
          <w:bCs/>
          <w:sz w:val="20"/>
          <w:szCs w:val="20"/>
          <w:highlight w:val="white"/>
        </w:rPr>
        <w:t>70</w:t>
      </w:r>
      <w:r w:rsidR="00283F8B" w:rsidRPr="00B939DA">
        <w:rPr>
          <w:rFonts w:eastAsia="Times New Roman"/>
          <w:bCs/>
          <w:sz w:val="20"/>
          <w:szCs w:val="20"/>
          <w:highlight w:val="white"/>
        </w:rPr>
        <w:t>-</w:t>
      </w:r>
      <w:r w:rsidR="00FB509B" w:rsidRPr="00B939DA">
        <w:rPr>
          <w:rFonts w:eastAsia="Times New Roman"/>
          <w:bCs/>
          <w:sz w:val="20"/>
          <w:szCs w:val="20"/>
          <w:highlight w:val="white"/>
        </w:rPr>
        <w:t>10</w:t>
      </w:r>
      <w:r w:rsidR="00283F8B" w:rsidRPr="00B939DA">
        <w:rPr>
          <w:rFonts w:eastAsia="Times New Roman"/>
          <w:bCs/>
          <w:sz w:val="20"/>
          <w:szCs w:val="20"/>
          <w:highlight w:val="white"/>
        </w:rPr>
        <w:t xml:space="preserve">0 </w:t>
      </w:r>
      <w:proofErr w:type="spellStart"/>
      <w:r w:rsidR="00283F8B" w:rsidRPr="00B939DA">
        <w:rPr>
          <w:rFonts w:eastAsia="Times New Roman"/>
          <w:bCs/>
          <w:sz w:val="20"/>
          <w:szCs w:val="20"/>
          <w:highlight w:val="white"/>
        </w:rPr>
        <w:t>eur</w:t>
      </w:r>
      <w:proofErr w:type="spellEnd"/>
      <w:r w:rsidR="00283F8B" w:rsidRPr="00B939DA">
        <w:rPr>
          <w:rFonts w:eastAsia="Times New Roman"/>
          <w:bCs/>
          <w:sz w:val="20"/>
          <w:szCs w:val="20"/>
          <w:highlight w:val="white"/>
        </w:rPr>
        <w:t xml:space="preserve">, </w:t>
      </w:r>
      <w:r w:rsidR="00276BEF" w:rsidRPr="00B939DA">
        <w:rPr>
          <w:rFonts w:eastAsia="Times New Roman"/>
          <w:bCs/>
          <w:sz w:val="20"/>
          <w:szCs w:val="20"/>
          <w:highlight w:val="white"/>
        </w:rPr>
        <w:t xml:space="preserve">* - less than </w:t>
      </w:r>
      <w:r w:rsidR="00FB509B" w:rsidRPr="00B939DA">
        <w:rPr>
          <w:rFonts w:eastAsia="Times New Roman"/>
          <w:bCs/>
          <w:sz w:val="20"/>
          <w:szCs w:val="20"/>
          <w:highlight w:val="white"/>
        </w:rPr>
        <w:t>70</w:t>
      </w:r>
      <w:r w:rsidR="00276BEF" w:rsidRPr="00B939DA">
        <w:rPr>
          <w:rFonts w:eastAsia="Times New Roman"/>
          <w:bCs/>
          <w:sz w:val="20"/>
          <w:szCs w:val="20"/>
          <w:highlight w:val="white"/>
        </w:rPr>
        <w:t xml:space="preserve"> </w:t>
      </w:r>
      <w:proofErr w:type="spellStart"/>
      <w:r w:rsidR="00276BEF" w:rsidRPr="00B939DA">
        <w:rPr>
          <w:rFonts w:eastAsia="Times New Roman"/>
          <w:bCs/>
          <w:sz w:val="20"/>
          <w:szCs w:val="20"/>
          <w:highlight w:val="white"/>
        </w:rPr>
        <w:t>eur</w:t>
      </w:r>
      <w:proofErr w:type="spellEnd"/>
      <w:r w:rsidR="00276BEF" w:rsidRPr="00B939DA">
        <w:rPr>
          <w:rFonts w:eastAsia="Times New Roman"/>
          <w:bCs/>
          <w:sz w:val="20"/>
          <w:szCs w:val="20"/>
          <w:highlight w:val="white"/>
        </w:rPr>
        <w:t>)</w:t>
      </w:r>
      <w:r w:rsidR="00245CB3" w:rsidRPr="00B939DA">
        <w:rPr>
          <w:rFonts w:eastAsia="Times New Roman"/>
          <w:bCs/>
          <w:sz w:val="20"/>
          <w:szCs w:val="20"/>
          <w:highlight w:val="white"/>
        </w:rPr>
        <w:t xml:space="preserve"> </w:t>
      </w:r>
    </w:p>
    <w:p w14:paraId="4A3335D5" w14:textId="77777777" w:rsidR="009F53C0" w:rsidRPr="009F53C0" w:rsidRDefault="009F53C0" w:rsidP="009F53C0">
      <w:pPr>
        <w:pStyle w:val="ListParagraph"/>
        <w:spacing w:line="240" w:lineRule="auto"/>
        <w:ind w:left="360"/>
        <w:rPr>
          <w:rFonts w:eastAsia="Times New Roman"/>
          <w:bCs/>
          <w:iCs/>
          <w:sz w:val="24"/>
          <w:szCs w:val="24"/>
        </w:rPr>
      </w:pPr>
    </w:p>
    <w:p w14:paraId="29CE541B" w14:textId="4E05A90D" w:rsidR="007B19CC" w:rsidRPr="00B939DA" w:rsidRDefault="004A112F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</w:rPr>
      </w:pPr>
      <w:r w:rsidRPr="00B939DA">
        <w:rPr>
          <w:rFonts w:eastAsia="Times New Roman"/>
          <w:bCs/>
          <w:iCs/>
          <w:sz w:val="24"/>
          <w:szCs w:val="24"/>
          <w:highlight w:val="white"/>
        </w:rPr>
        <w:t xml:space="preserve">Belgrade Art Hotel </w:t>
      </w:r>
      <w:r w:rsidR="00276BEF" w:rsidRPr="00B939DA">
        <w:rPr>
          <w:rFonts w:eastAsia="Times New Roman"/>
          <w:bCs/>
          <w:iCs/>
          <w:sz w:val="24"/>
          <w:szCs w:val="24"/>
          <w:highlight w:val="white"/>
        </w:rPr>
        <w:t xml:space="preserve">*** - </w:t>
      </w:r>
      <w:hyperlink r:id="rId13" w:history="1">
        <w:r w:rsidR="007B19CC" w:rsidRPr="00B939DA">
          <w:rPr>
            <w:rStyle w:val="Hyperlink"/>
            <w:rFonts w:eastAsia="Times New Roman"/>
            <w:bCs/>
            <w:iCs/>
            <w:sz w:val="24"/>
            <w:szCs w:val="24"/>
          </w:rPr>
          <w:t>https://www.radissonhotels.com/en-us/hotels/radisson-individuals-belgrade-arthotel</w:t>
        </w:r>
      </w:hyperlink>
      <w:r w:rsidR="007B19CC" w:rsidRPr="00B939DA">
        <w:rPr>
          <w:rFonts w:eastAsia="Times New Roman"/>
          <w:bCs/>
          <w:iCs/>
          <w:sz w:val="24"/>
          <w:szCs w:val="24"/>
        </w:rPr>
        <w:t xml:space="preserve"> </w:t>
      </w:r>
    </w:p>
    <w:p w14:paraId="48B3624D" w14:textId="370ECF50" w:rsidR="00704CB5" w:rsidRPr="00B939DA" w:rsidRDefault="00704CB5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  <w:highlight w:val="white"/>
        </w:rPr>
      </w:pPr>
      <w:hyperlink r:id="rId14" w:history="1">
        <w:r w:rsidRPr="00B939DA">
          <w:rPr>
            <w:rStyle w:val="Hyperlink"/>
            <w:rFonts w:eastAsia="Times New Roman"/>
            <w:bCs/>
            <w:iCs/>
            <w:sz w:val="24"/>
            <w:szCs w:val="24"/>
          </w:rPr>
          <w:t xml:space="preserve">Hotel </w:t>
        </w:r>
        <w:proofErr w:type="spellStart"/>
        <w:r w:rsidRPr="00B939DA">
          <w:rPr>
            <w:rStyle w:val="Hyperlink"/>
            <w:rFonts w:eastAsia="Times New Roman"/>
            <w:bCs/>
            <w:iCs/>
            <w:sz w:val="24"/>
            <w:szCs w:val="24"/>
          </w:rPr>
          <w:t>Skadarlija</w:t>
        </w:r>
        <w:proofErr w:type="spellEnd"/>
        <w:r w:rsidRPr="00B939DA">
          <w:rPr>
            <w:rStyle w:val="Hyperlink"/>
            <w:rFonts w:eastAsia="Times New Roman"/>
            <w:bCs/>
            <w:iCs/>
            <w:sz w:val="24"/>
            <w:szCs w:val="24"/>
          </w:rPr>
          <w:t xml:space="preserve"> NB</w:t>
        </w:r>
      </w:hyperlink>
      <w:r w:rsidRPr="00B939DA">
        <w:rPr>
          <w:rFonts w:eastAsia="Times New Roman"/>
          <w:bCs/>
          <w:iCs/>
          <w:sz w:val="24"/>
          <w:szCs w:val="24"/>
        </w:rPr>
        <w:t xml:space="preserve">  **</w:t>
      </w:r>
    </w:p>
    <w:p w14:paraId="4E28ED02" w14:textId="0108A1CD" w:rsidR="0015446F" w:rsidRPr="00B939DA" w:rsidRDefault="002A129C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</w:rPr>
      </w:pPr>
      <w:hyperlink r:id="rId15" w:history="1">
        <w:proofErr w:type="spellStart"/>
        <w:r w:rsidR="0015446F" w:rsidRPr="00B939DA">
          <w:rPr>
            <w:rStyle w:val="Hyperlink"/>
            <w:rFonts w:eastAsia="Times New Roman"/>
            <w:bCs/>
            <w:iCs/>
            <w:sz w:val="24"/>
            <w:szCs w:val="24"/>
          </w:rPr>
          <w:t>Kopernikus</w:t>
        </w:r>
        <w:proofErr w:type="spellEnd"/>
        <w:r w:rsidR="0015446F" w:rsidRPr="00B939DA">
          <w:rPr>
            <w:rStyle w:val="Hyperlink"/>
            <w:rFonts w:eastAsia="Times New Roman"/>
            <w:bCs/>
            <w:iCs/>
            <w:sz w:val="24"/>
            <w:szCs w:val="24"/>
          </w:rPr>
          <w:t xml:space="preserve"> Hotel Prag</w:t>
        </w:r>
      </w:hyperlink>
      <w:r w:rsidR="0015446F" w:rsidRPr="00B939DA">
        <w:rPr>
          <w:rFonts w:eastAsia="Times New Roman"/>
          <w:bCs/>
          <w:iCs/>
          <w:sz w:val="24"/>
          <w:szCs w:val="24"/>
        </w:rPr>
        <w:t xml:space="preserve"> </w:t>
      </w:r>
      <w:r w:rsidR="0015446F" w:rsidRPr="00B939DA">
        <w:rPr>
          <w:rFonts w:eastAsia="Times New Roman"/>
          <w:bCs/>
          <w:iCs/>
          <w:sz w:val="24"/>
          <w:szCs w:val="24"/>
        </w:rPr>
        <w:t>**</w:t>
      </w:r>
    </w:p>
    <w:p w14:paraId="67C51DA7" w14:textId="1826F2E7" w:rsidR="006927FE" w:rsidRPr="00B939DA" w:rsidRDefault="00A8707C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</w:rPr>
      </w:pPr>
      <w:hyperlink r:id="rId16" w:history="1">
        <w:r w:rsidR="006927FE" w:rsidRPr="00B939DA">
          <w:rPr>
            <w:rStyle w:val="Hyperlink"/>
            <w:rFonts w:eastAsia="Times New Roman"/>
            <w:bCs/>
            <w:iCs/>
            <w:sz w:val="24"/>
            <w:szCs w:val="24"/>
          </w:rPr>
          <w:t>Hotel Majestic</w:t>
        </w:r>
      </w:hyperlink>
      <w:r w:rsidR="006927FE" w:rsidRPr="00B939DA">
        <w:rPr>
          <w:rFonts w:eastAsia="Times New Roman"/>
          <w:bCs/>
          <w:iCs/>
          <w:sz w:val="24"/>
          <w:szCs w:val="24"/>
        </w:rPr>
        <w:t xml:space="preserve"> **</w:t>
      </w:r>
    </w:p>
    <w:p w14:paraId="785A0395" w14:textId="15AC8894" w:rsidR="0043009D" w:rsidRPr="00B939DA" w:rsidRDefault="00B939DA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</w:rPr>
      </w:pPr>
      <w:hyperlink r:id="rId17" w:history="1">
        <w:r w:rsidR="0043009D" w:rsidRPr="00B939DA">
          <w:rPr>
            <w:rStyle w:val="Hyperlink"/>
            <w:rFonts w:eastAsia="Times New Roman"/>
            <w:bCs/>
            <w:iCs/>
            <w:sz w:val="24"/>
            <w:szCs w:val="24"/>
          </w:rPr>
          <w:t>Privilege Suites</w:t>
        </w:r>
      </w:hyperlink>
      <w:r w:rsidRPr="00B939DA">
        <w:rPr>
          <w:rFonts w:eastAsia="Times New Roman"/>
          <w:bCs/>
          <w:iCs/>
          <w:sz w:val="24"/>
          <w:szCs w:val="24"/>
        </w:rPr>
        <w:t xml:space="preserve"> **</w:t>
      </w:r>
    </w:p>
    <w:p w14:paraId="418DC81B" w14:textId="48222D6E" w:rsidR="009F53C0" w:rsidRPr="009F53C0" w:rsidRDefault="00B8666C" w:rsidP="009F53C0">
      <w:pPr>
        <w:pStyle w:val="ListParagraph"/>
        <w:numPr>
          <w:ilvl w:val="0"/>
          <w:numId w:val="5"/>
        </w:numPr>
        <w:spacing w:line="240" w:lineRule="auto"/>
        <w:rPr>
          <w:rFonts w:eastAsia="Times New Roman"/>
          <w:bCs/>
          <w:iCs/>
          <w:sz w:val="24"/>
          <w:szCs w:val="24"/>
        </w:rPr>
      </w:pPr>
      <w:r w:rsidRPr="00B939DA">
        <w:rPr>
          <w:rFonts w:eastAsia="Times New Roman"/>
          <w:bCs/>
          <w:iCs/>
          <w:sz w:val="24"/>
          <w:szCs w:val="24"/>
        </w:rPr>
        <w:t xml:space="preserve">Hotel Palace </w:t>
      </w:r>
      <w:r w:rsidR="00F34AB1" w:rsidRPr="00B939DA">
        <w:rPr>
          <w:rFonts w:eastAsia="Times New Roman"/>
          <w:bCs/>
          <w:iCs/>
          <w:sz w:val="24"/>
          <w:szCs w:val="24"/>
        </w:rPr>
        <w:t>*</w:t>
      </w:r>
      <w:r w:rsidR="003023FD" w:rsidRPr="00B939DA">
        <w:rPr>
          <w:rFonts w:eastAsia="Times New Roman"/>
          <w:bCs/>
          <w:iCs/>
          <w:sz w:val="24"/>
          <w:szCs w:val="24"/>
        </w:rPr>
        <w:t xml:space="preserve"> - </w:t>
      </w:r>
      <w:hyperlink r:id="rId18" w:history="1">
        <w:r w:rsidR="002B74E3" w:rsidRPr="00B939DA">
          <w:rPr>
            <w:rStyle w:val="Hyperlink"/>
            <w:rFonts w:eastAsia="Times New Roman"/>
            <w:bCs/>
            <w:iCs/>
            <w:sz w:val="24"/>
            <w:szCs w:val="24"/>
          </w:rPr>
          <w:t>https://palacehotel.rs/sobe/</w:t>
        </w:r>
      </w:hyperlink>
      <w:r w:rsidR="002B74E3" w:rsidRPr="00B939DA">
        <w:rPr>
          <w:rFonts w:eastAsia="Times New Roman"/>
          <w:bCs/>
          <w:iCs/>
          <w:sz w:val="24"/>
          <w:szCs w:val="24"/>
        </w:rPr>
        <w:t xml:space="preserve"> </w:t>
      </w:r>
    </w:p>
    <w:p w14:paraId="3D7326EB" w14:textId="77777777" w:rsidR="009F53C0" w:rsidRDefault="009F53C0" w:rsidP="009F53C0">
      <w:pPr>
        <w:spacing w:line="240" w:lineRule="auto"/>
        <w:rPr>
          <w:rFonts w:eastAsia="Times New Roman"/>
          <w:b/>
          <w:sz w:val="28"/>
          <w:szCs w:val="24"/>
          <w:highlight w:val="white"/>
        </w:rPr>
      </w:pPr>
    </w:p>
    <w:p w14:paraId="5E0DAD93" w14:textId="29A51714" w:rsidR="00AA4D25" w:rsidRPr="009F53C0" w:rsidRDefault="00AA429B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>Transportation Options</w:t>
      </w:r>
    </w:p>
    <w:p w14:paraId="397C9851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799FAAF2" w14:textId="05A8D83F" w:rsidR="002923CC" w:rsidRPr="00DB1EA6" w:rsidRDefault="0093407E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DB1EA6">
        <w:rPr>
          <w:rFonts w:eastAsia="Times New Roman"/>
          <w:b/>
          <w:sz w:val="24"/>
          <w:szCs w:val="24"/>
          <w:highlight w:val="white"/>
        </w:rPr>
        <w:t xml:space="preserve">Airport to </w:t>
      </w:r>
      <w:r w:rsidR="002923CC" w:rsidRPr="00DB1EA6">
        <w:rPr>
          <w:rFonts w:eastAsia="Times New Roman"/>
          <w:b/>
          <w:sz w:val="24"/>
          <w:szCs w:val="24"/>
          <w:highlight w:val="white"/>
        </w:rPr>
        <w:t>City Center</w:t>
      </w:r>
      <w:r w:rsidR="00346F74" w:rsidRPr="00DB1EA6">
        <w:rPr>
          <w:rFonts w:eastAsia="Times New Roman"/>
          <w:b/>
          <w:sz w:val="24"/>
          <w:szCs w:val="24"/>
          <w:highlight w:val="white"/>
        </w:rPr>
        <w:t xml:space="preserve"> - </w:t>
      </w:r>
      <w:r w:rsidR="002923CC" w:rsidRPr="00DB1EA6">
        <w:rPr>
          <w:rFonts w:eastAsia="Times New Roman"/>
          <w:b/>
          <w:sz w:val="24"/>
          <w:szCs w:val="24"/>
          <w:highlight w:val="white"/>
        </w:rPr>
        <w:t xml:space="preserve">From/To Airport </w:t>
      </w:r>
    </w:p>
    <w:p w14:paraId="7D6E104E" w14:textId="77777777" w:rsidR="002923CC" w:rsidRPr="00DB1EA6" w:rsidRDefault="002923CC" w:rsidP="009F53C0">
      <w:pPr>
        <w:spacing w:line="240" w:lineRule="auto"/>
      </w:pPr>
      <w:r w:rsidRPr="00DB1EA6">
        <w:t xml:space="preserve">Conference Venue: 15 min </w:t>
      </w:r>
    </w:p>
    <w:p w14:paraId="02746D10" w14:textId="77777777" w:rsidR="002923CC" w:rsidRPr="00DB1EA6" w:rsidRDefault="002923CC" w:rsidP="009F53C0">
      <w:pPr>
        <w:spacing w:line="240" w:lineRule="auto"/>
      </w:pPr>
      <w:r w:rsidRPr="00DB1EA6">
        <w:t xml:space="preserve">Major hotels:  15 min </w:t>
      </w:r>
    </w:p>
    <w:p w14:paraId="4788A181" w14:textId="77777777" w:rsidR="002923CC" w:rsidRPr="00DB1EA6" w:rsidRDefault="002923CC" w:rsidP="009F53C0">
      <w:pPr>
        <w:spacing w:line="240" w:lineRule="auto"/>
      </w:pPr>
      <w:r w:rsidRPr="00DB1EA6">
        <w:t xml:space="preserve">City center:  15 min </w:t>
      </w:r>
    </w:p>
    <w:p w14:paraId="5FA8AF86" w14:textId="77777777" w:rsidR="002923CC" w:rsidRPr="00DB1EA6" w:rsidRDefault="002923CC" w:rsidP="009F53C0">
      <w:pPr>
        <w:spacing w:line="240" w:lineRule="auto"/>
        <w:ind w:left="113"/>
      </w:pPr>
      <w:r w:rsidRPr="00DB1EA6">
        <w:t xml:space="preserve"> </w:t>
      </w:r>
    </w:p>
    <w:p w14:paraId="65629A78" w14:textId="0B981614" w:rsidR="002923CC" w:rsidRPr="00DB1EA6" w:rsidRDefault="002923CC" w:rsidP="009F53C0">
      <w:pPr>
        <w:spacing w:line="240" w:lineRule="auto"/>
        <w:ind w:right="110"/>
      </w:pPr>
      <w:r w:rsidRPr="009F53C0">
        <w:rPr>
          <w:b/>
          <w:bCs/>
        </w:rPr>
        <w:t>Taxi</w:t>
      </w:r>
      <w:r w:rsidRPr="00DB1EA6">
        <w:t xml:space="preserve">: One direction to conference venue / hotels / city center hotels (up to 3 people) fixed price is </w:t>
      </w:r>
      <w:r w:rsidR="00C33D77">
        <w:t>2</w:t>
      </w:r>
      <w:r w:rsidRPr="00DB1EA6">
        <w:t>5€</w:t>
      </w:r>
      <w:r w:rsidR="00AB083B">
        <w:t xml:space="preserve"> (3,000 RSD)</w:t>
      </w:r>
      <w:r w:rsidRPr="00DB1EA6">
        <w:t xml:space="preserve">. </w:t>
      </w:r>
    </w:p>
    <w:p w14:paraId="12CCD1ED" w14:textId="77777777" w:rsidR="002923CC" w:rsidRPr="00DB1EA6" w:rsidRDefault="002923CC" w:rsidP="009F53C0">
      <w:pPr>
        <w:spacing w:line="240" w:lineRule="auto"/>
        <w:ind w:left="113"/>
      </w:pPr>
      <w:r w:rsidRPr="00DB1EA6">
        <w:t xml:space="preserve"> </w:t>
      </w:r>
    </w:p>
    <w:p w14:paraId="580A8B77" w14:textId="1D3E9170" w:rsidR="009F53C0" w:rsidRDefault="002923CC" w:rsidP="001106D3">
      <w:pPr>
        <w:spacing w:line="240" w:lineRule="auto"/>
        <w:ind w:right="109"/>
      </w:pPr>
      <w:r w:rsidRPr="009F53C0">
        <w:rPr>
          <w:b/>
          <w:bCs/>
        </w:rPr>
        <w:t>Bus</w:t>
      </w:r>
      <w:r w:rsidRPr="00DB1EA6">
        <w:t xml:space="preserve">: Public Line 72 and Express Line A1 depart from the airport approximately every 20 minutes.  Ticket price is 1€ / 3€ </w:t>
      </w:r>
    </w:p>
    <w:p w14:paraId="2FB0B024" w14:textId="77777777" w:rsidR="001106D3" w:rsidRPr="001106D3" w:rsidRDefault="001106D3" w:rsidP="001106D3">
      <w:pPr>
        <w:spacing w:line="240" w:lineRule="auto"/>
        <w:ind w:right="109"/>
      </w:pPr>
    </w:p>
    <w:p w14:paraId="207CE111" w14:textId="77777777" w:rsidR="009F53C0" w:rsidRDefault="009F53C0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</w:p>
    <w:p w14:paraId="4EBAC3EA" w14:textId="27952A1A" w:rsidR="00B176A9" w:rsidRPr="009F53C0" w:rsidRDefault="00B176A9" w:rsidP="009F53C0">
      <w:pPr>
        <w:spacing w:line="240" w:lineRule="auto"/>
        <w:rPr>
          <w:rFonts w:eastAsia="Times New Roman"/>
          <w:b/>
          <w:sz w:val="24"/>
          <w:szCs w:val="24"/>
          <w:highlight w:val="white"/>
        </w:rPr>
      </w:pPr>
      <w:r w:rsidRPr="009F53C0">
        <w:rPr>
          <w:rFonts w:eastAsia="Times New Roman"/>
          <w:b/>
          <w:sz w:val="24"/>
          <w:szCs w:val="24"/>
          <w:highlight w:val="white"/>
        </w:rPr>
        <w:t xml:space="preserve">Useful information </w:t>
      </w:r>
    </w:p>
    <w:p w14:paraId="77F090C0" w14:textId="77777777" w:rsidR="00B176A9" w:rsidRPr="009F53C0" w:rsidRDefault="00B176A9" w:rsidP="009F53C0">
      <w:pPr>
        <w:spacing w:line="240" w:lineRule="auto"/>
        <w:rPr>
          <w:rFonts w:eastAsia="Times New Roman"/>
          <w:sz w:val="24"/>
          <w:szCs w:val="24"/>
        </w:rPr>
      </w:pPr>
    </w:p>
    <w:p w14:paraId="4F1D17DF" w14:textId="5A5B29A4" w:rsidR="00B176A9" w:rsidRPr="009F53C0" w:rsidRDefault="009F53C0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9F53C0">
        <w:rPr>
          <w:b/>
          <w:bCs/>
          <w:sz w:val="24"/>
          <w:szCs w:val="24"/>
        </w:rPr>
        <w:t xml:space="preserve">Time zone </w:t>
      </w:r>
    </w:p>
    <w:p w14:paraId="2A29B32F" w14:textId="77777777" w:rsidR="00B176A9" w:rsidRPr="00E96C18" w:rsidRDefault="00B176A9" w:rsidP="009F53C0">
      <w:pPr>
        <w:spacing w:line="240" w:lineRule="auto"/>
        <w:ind w:left="19"/>
      </w:pPr>
      <w:r w:rsidRPr="00E96C18">
        <w:t xml:space="preserve">Central European Time, GMT+1 </w:t>
      </w:r>
    </w:p>
    <w:p w14:paraId="1CCBDE81" w14:textId="77777777" w:rsidR="00B176A9" w:rsidRPr="009F53C0" w:rsidRDefault="00B176A9" w:rsidP="009F53C0">
      <w:pPr>
        <w:spacing w:line="240" w:lineRule="auto"/>
        <w:rPr>
          <w:sz w:val="24"/>
          <w:szCs w:val="24"/>
        </w:rPr>
      </w:pPr>
      <w:r w:rsidRPr="009F53C0">
        <w:rPr>
          <w:sz w:val="24"/>
          <w:szCs w:val="24"/>
        </w:rPr>
        <w:t xml:space="preserve"> </w:t>
      </w:r>
    </w:p>
    <w:p w14:paraId="5423B8D4" w14:textId="5E4DE6ED" w:rsidR="00B176A9" w:rsidRPr="009F53C0" w:rsidRDefault="009F53C0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9F53C0">
        <w:rPr>
          <w:b/>
          <w:bCs/>
          <w:sz w:val="24"/>
          <w:szCs w:val="24"/>
        </w:rPr>
        <w:lastRenderedPageBreak/>
        <w:t xml:space="preserve">Telephone calls </w:t>
      </w:r>
    </w:p>
    <w:p w14:paraId="79767F2B" w14:textId="77777777" w:rsidR="00B176A9" w:rsidRPr="00E96C18" w:rsidRDefault="00B176A9" w:rsidP="009F53C0">
      <w:pPr>
        <w:spacing w:line="240" w:lineRule="auto"/>
        <w:ind w:left="19"/>
      </w:pPr>
      <w:r w:rsidRPr="00E96C18">
        <w:t xml:space="preserve">Country code: +381 </w:t>
      </w:r>
    </w:p>
    <w:p w14:paraId="51F992E0" w14:textId="77777777" w:rsidR="00B176A9" w:rsidRPr="00E96C18" w:rsidRDefault="00B176A9" w:rsidP="009F53C0">
      <w:pPr>
        <w:spacing w:line="240" w:lineRule="auto"/>
        <w:ind w:left="19"/>
      </w:pPr>
      <w:r w:rsidRPr="00E96C18">
        <w:t xml:space="preserve">Belgrade: (0)11 </w:t>
      </w:r>
    </w:p>
    <w:p w14:paraId="6E8477C2" w14:textId="77777777" w:rsidR="00B176A9" w:rsidRPr="009F53C0" w:rsidRDefault="00B176A9" w:rsidP="009F53C0">
      <w:pPr>
        <w:spacing w:line="240" w:lineRule="auto"/>
        <w:rPr>
          <w:sz w:val="24"/>
          <w:szCs w:val="24"/>
        </w:rPr>
      </w:pPr>
      <w:r w:rsidRPr="009F53C0">
        <w:rPr>
          <w:sz w:val="24"/>
          <w:szCs w:val="24"/>
        </w:rPr>
        <w:t xml:space="preserve"> </w:t>
      </w:r>
    </w:p>
    <w:p w14:paraId="6AF34C41" w14:textId="4A1E9734" w:rsidR="00B176A9" w:rsidRPr="009F53C0" w:rsidRDefault="009F53C0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9F53C0">
        <w:rPr>
          <w:b/>
          <w:bCs/>
          <w:sz w:val="24"/>
          <w:szCs w:val="24"/>
        </w:rPr>
        <w:t xml:space="preserve">Mobile phones </w:t>
      </w:r>
    </w:p>
    <w:p w14:paraId="12C14058" w14:textId="77777777" w:rsidR="00B176A9" w:rsidRPr="00E96C18" w:rsidRDefault="00B176A9" w:rsidP="009F53C0">
      <w:pPr>
        <w:numPr>
          <w:ilvl w:val="0"/>
          <w:numId w:val="4"/>
        </w:numPr>
        <w:spacing w:line="240" w:lineRule="auto"/>
        <w:ind w:left="136" w:hanging="127"/>
        <w:jc w:val="both"/>
      </w:pPr>
      <w:r w:rsidRPr="00E96C18">
        <w:t xml:space="preserve">MTS www.mts.telekom.rs </w:t>
      </w:r>
    </w:p>
    <w:p w14:paraId="1ACE24A5" w14:textId="77777777" w:rsidR="00B176A9" w:rsidRPr="00E96C18" w:rsidRDefault="00B176A9" w:rsidP="009F53C0">
      <w:pPr>
        <w:numPr>
          <w:ilvl w:val="0"/>
          <w:numId w:val="4"/>
        </w:numPr>
        <w:spacing w:line="240" w:lineRule="auto"/>
        <w:ind w:left="136" w:hanging="127"/>
        <w:jc w:val="both"/>
      </w:pPr>
      <w:r w:rsidRPr="00E96C18">
        <w:t xml:space="preserve">Telenor www.telenor.co.rs </w:t>
      </w:r>
    </w:p>
    <w:p w14:paraId="71609C04" w14:textId="77777777" w:rsidR="00B176A9" w:rsidRPr="009F53C0" w:rsidRDefault="00B176A9" w:rsidP="009F53C0">
      <w:pPr>
        <w:numPr>
          <w:ilvl w:val="0"/>
          <w:numId w:val="4"/>
        </w:numPr>
        <w:spacing w:line="240" w:lineRule="auto"/>
        <w:ind w:left="136" w:hanging="127"/>
        <w:jc w:val="both"/>
        <w:rPr>
          <w:sz w:val="24"/>
          <w:szCs w:val="24"/>
        </w:rPr>
      </w:pPr>
      <w:r w:rsidRPr="00E96C18">
        <w:t xml:space="preserve">VIP Mobile www.vipmobile.rs All networks are based on GSM 900/1800 standard. </w:t>
      </w:r>
    </w:p>
    <w:p w14:paraId="224E29A2" w14:textId="77777777" w:rsidR="00B176A9" w:rsidRPr="009F53C0" w:rsidRDefault="00B176A9" w:rsidP="009F53C0">
      <w:pPr>
        <w:spacing w:line="240" w:lineRule="auto"/>
        <w:rPr>
          <w:sz w:val="24"/>
          <w:szCs w:val="24"/>
        </w:rPr>
      </w:pPr>
      <w:r w:rsidRPr="009F53C0">
        <w:rPr>
          <w:sz w:val="24"/>
          <w:szCs w:val="24"/>
        </w:rPr>
        <w:t xml:space="preserve"> </w:t>
      </w:r>
    </w:p>
    <w:p w14:paraId="2BA00026" w14:textId="0672063D" w:rsidR="00B176A9" w:rsidRPr="009F53C0" w:rsidRDefault="009F53C0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9F53C0">
        <w:rPr>
          <w:b/>
          <w:bCs/>
          <w:sz w:val="24"/>
          <w:szCs w:val="24"/>
        </w:rPr>
        <w:t xml:space="preserve">Currency </w:t>
      </w:r>
    </w:p>
    <w:p w14:paraId="3432728B" w14:textId="77777777" w:rsidR="00B176A9" w:rsidRPr="00E96C18" w:rsidRDefault="00B176A9" w:rsidP="009F53C0">
      <w:pPr>
        <w:spacing w:line="240" w:lineRule="auto"/>
        <w:ind w:left="19"/>
      </w:pPr>
      <w:r w:rsidRPr="00E96C18">
        <w:t xml:space="preserve">Serbia’s currency is “dinar” (RSD) </w:t>
      </w:r>
    </w:p>
    <w:p w14:paraId="0E6115F1" w14:textId="7F47DD30" w:rsidR="00B176A9" w:rsidRPr="00E96C18" w:rsidRDefault="00B176A9" w:rsidP="009F53C0">
      <w:pPr>
        <w:spacing w:line="240" w:lineRule="auto"/>
        <w:ind w:left="19"/>
      </w:pPr>
      <w:r w:rsidRPr="00E96C18">
        <w:t>EUR 1.00 = RSD 1</w:t>
      </w:r>
      <w:r w:rsidR="003B364B" w:rsidRPr="00E96C18">
        <w:t>18</w:t>
      </w:r>
      <w:r w:rsidRPr="00E96C18">
        <w:t xml:space="preserve"> </w:t>
      </w:r>
    </w:p>
    <w:p w14:paraId="3D93710E" w14:textId="56A3940F" w:rsidR="00B176A9" w:rsidRPr="00E96C18" w:rsidRDefault="00B176A9" w:rsidP="009F53C0">
      <w:pPr>
        <w:spacing w:line="240" w:lineRule="auto"/>
        <w:ind w:left="19"/>
      </w:pPr>
      <w:r w:rsidRPr="00E96C18">
        <w:t>USD 1.00 = RSD 10</w:t>
      </w:r>
      <w:r w:rsidR="000446AF" w:rsidRPr="00E96C18">
        <w:t>9</w:t>
      </w:r>
      <w:r w:rsidRPr="00E96C18">
        <w:t xml:space="preserve"> </w:t>
      </w:r>
    </w:p>
    <w:p w14:paraId="5C64E9E5" w14:textId="77777777" w:rsidR="00B176A9" w:rsidRPr="009F53C0" w:rsidRDefault="00B176A9" w:rsidP="009F53C0">
      <w:pPr>
        <w:spacing w:line="240" w:lineRule="auto"/>
        <w:rPr>
          <w:sz w:val="24"/>
          <w:szCs w:val="24"/>
        </w:rPr>
      </w:pPr>
      <w:r w:rsidRPr="009F53C0">
        <w:rPr>
          <w:sz w:val="24"/>
          <w:szCs w:val="24"/>
        </w:rPr>
        <w:t xml:space="preserve"> </w:t>
      </w:r>
    </w:p>
    <w:p w14:paraId="266DDECB" w14:textId="017617FA" w:rsidR="00B176A9" w:rsidRPr="00B17002" w:rsidRDefault="00B17002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B17002">
        <w:rPr>
          <w:b/>
          <w:bCs/>
          <w:sz w:val="24"/>
          <w:szCs w:val="24"/>
        </w:rPr>
        <w:t xml:space="preserve">Taxes </w:t>
      </w:r>
    </w:p>
    <w:p w14:paraId="6008DB19" w14:textId="77777777" w:rsidR="00B176A9" w:rsidRPr="00E96C18" w:rsidRDefault="00B176A9" w:rsidP="009F53C0">
      <w:pPr>
        <w:spacing w:line="240" w:lineRule="auto"/>
        <w:ind w:left="19"/>
      </w:pPr>
      <w:r w:rsidRPr="00E96C18">
        <w:t xml:space="preserve">20% Value Added Tax (VAT) </w:t>
      </w:r>
    </w:p>
    <w:p w14:paraId="5F40AC41" w14:textId="0DD185A7" w:rsidR="00B176A9" w:rsidRPr="00E96C18" w:rsidRDefault="00B176A9" w:rsidP="009F53C0">
      <w:pPr>
        <w:spacing w:line="240" w:lineRule="auto"/>
        <w:rPr>
          <w:sz w:val="24"/>
          <w:szCs w:val="24"/>
        </w:rPr>
      </w:pPr>
    </w:p>
    <w:p w14:paraId="468C542C" w14:textId="2FBE0B6F" w:rsidR="001560F5" w:rsidRPr="00B17002" w:rsidRDefault="00B17002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B17002">
        <w:rPr>
          <w:b/>
          <w:bCs/>
          <w:sz w:val="24"/>
          <w:szCs w:val="24"/>
        </w:rPr>
        <w:t xml:space="preserve">Shops &amp; banks </w:t>
      </w:r>
    </w:p>
    <w:p w14:paraId="1085E92A" w14:textId="77777777" w:rsidR="001560F5" w:rsidRPr="00E96C18" w:rsidRDefault="001560F5" w:rsidP="009F53C0">
      <w:pPr>
        <w:spacing w:line="240" w:lineRule="auto"/>
        <w:ind w:left="19"/>
      </w:pPr>
      <w:r w:rsidRPr="00E96C18">
        <w:t xml:space="preserve">Shopping malls and stores are opened from until </w:t>
      </w:r>
    </w:p>
    <w:p w14:paraId="7C4EA72D" w14:textId="77777777" w:rsidR="001560F5" w:rsidRPr="00E96C18" w:rsidRDefault="001560F5" w:rsidP="009F53C0">
      <w:pPr>
        <w:spacing w:line="240" w:lineRule="auto"/>
        <w:ind w:left="19"/>
      </w:pPr>
      <w:r w:rsidRPr="00E96C18">
        <w:t xml:space="preserve">22h. Most banks and post offices are </w:t>
      </w:r>
      <w:proofErr w:type="gramStart"/>
      <w:r w:rsidRPr="00E96C18">
        <w:t>open up</w:t>
      </w:r>
      <w:proofErr w:type="gramEnd"/>
      <w:r w:rsidRPr="00E96C18">
        <w:t xml:space="preserve"> to 17h. </w:t>
      </w:r>
    </w:p>
    <w:p w14:paraId="70706F04" w14:textId="77777777" w:rsidR="001560F5" w:rsidRPr="009F53C0" w:rsidRDefault="001560F5" w:rsidP="009F53C0">
      <w:pPr>
        <w:spacing w:line="240" w:lineRule="auto"/>
        <w:rPr>
          <w:sz w:val="24"/>
          <w:szCs w:val="24"/>
        </w:rPr>
      </w:pPr>
      <w:r w:rsidRPr="009F53C0">
        <w:rPr>
          <w:sz w:val="24"/>
          <w:szCs w:val="24"/>
        </w:rPr>
        <w:t xml:space="preserve"> </w:t>
      </w:r>
    </w:p>
    <w:p w14:paraId="245FEE75" w14:textId="523C6650" w:rsidR="001560F5" w:rsidRPr="00B17002" w:rsidRDefault="00B17002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B17002">
        <w:rPr>
          <w:b/>
          <w:bCs/>
          <w:sz w:val="24"/>
          <w:szCs w:val="24"/>
        </w:rPr>
        <w:t xml:space="preserve">Food &amp; drink </w:t>
      </w:r>
    </w:p>
    <w:p w14:paraId="0F4BB7AD" w14:textId="32D4AAD8" w:rsidR="001560F5" w:rsidRPr="00E96C18" w:rsidRDefault="001560F5" w:rsidP="009F53C0">
      <w:pPr>
        <w:spacing w:line="240" w:lineRule="auto"/>
        <w:ind w:left="19"/>
      </w:pPr>
      <w:r w:rsidRPr="00E96C18">
        <w:t>The tap water in Belgrade is safe to drink. Bottled water is also easily available. Serbia is a producer and exporter of high</w:t>
      </w:r>
      <w:r w:rsidR="00E96C18" w:rsidRPr="00E96C18">
        <w:t>-</w:t>
      </w:r>
      <w:r w:rsidRPr="00E96C18">
        <w:t xml:space="preserve">quality mineral water. Local wine and beer are very good and inexpensive. Imported drinks are also available at most cafes, hotels and restaurants.  </w:t>
      </w:r>
    </w:p>
    <w:p w14:paraId="2F2E29FD" w14:textId="77777777" w:rsidR="00A73F8C" w:rsidRPr="009F53C0" w:rsidRDefault="00A73F8C" w:rsidP="009F53C0">
      <w:pPr>
        <w:spacing w:line="240" w:lineRule="auto"/>
        <w:ind w:left="-5" w:right="552"/>
        <w:rPr>
          <w:sz w:val="24"/>
          <w:szCs w:val="24"/>
        </w:rPr>
      </w:pPr>
    </w:p>
    <w:p w14:paraId="05885E47" w14:textId="64398E12" w:rsidR="00A73F8C" w:rsidRPr="00E96C18" w:rsidRDefault="00E96C18" w:rsidP="009F53C0">
      <w:pPr>
        <w:spacing w:line="240" w:lineRule="auto"/>
        <w:ind w:left="-5"/>
        <w:rPr>
          <w:b/>
          <w:bCs/>
          <w:sz w:val="24"/>
          <w:szCs w:val="24"/>
        </w:rPr>
      </w:pPr>
      <w:r w:rsidRPr="00E96C18">
        <w:rPr>
          <w:b/>
          <w:bCs/>
          <w:sz w:val="24"/>
          <w:szCs w:val="24"/>
        </w:rPr>
        <w:t xml:space="preserve">Credit cards </w:t>
      </w:r>
    </w:p>
    <w:p w14:paraId="5B958C2E" w14:textId="77777777" w:rsidR="00A73F8C" w:rsidRPr="00E96C18" w:rsidRDefault="00A73F8C" w:rsidP="009F53C0">
      <w:pPr>
        <w:spacing w:line="240" w:lineRule="auto"/>
        <w:ind w:left="19"/>
      </w:pPr>
      <w:r w:rsidRPr="00E96C18">
        <w:t xml:space="preserve">Teller Machines (ATMs) accept all major credit cards and are located throughout the city. Major credit cards are accepted at almost all restaurants and stores in Belgrade. </w:t>
      </w:r>
    </w:p>
    <w:p w14:paraId="3A8E70C1" w14:textId="77777777" w:rsidR="00A73F8C" w:rsidRPr="00E96C18" w:rsidRDefault="00A73F8C" w:rsidP="009F53C0">
      <w:pPr>
        <w:spacing w:line="240" w:lineRule="auto"/>
        <w:ind w:left="-5" w:right="552"/>
      </w:pPr>
    </w:p>
    <w:p w14:paraId="296288B7" w14:textId="151987DF" w:rsidR="00E96C18" w:rsidRDefault="00E96C18" w:rsidP="009F53C0">
      <w:pPr>
        <w:spacing w:line="240" w:lineRule="auto"/>
        <w:ind w:left="-5" w:right="552"/>
        <w:rPr>
          <w:sz w:val="24"/>
          <w:szCs w:val="24"/>
        </w:rPr>
      </w:pPr>
      <w:r w:rsidRPr="00E96C18">
        <w:rPr>
          <w:b/>
          <w:bCs/>
          <w:sz w:val="24"/>
          <w:szCs w:val="24"/>
        </w:rPr>
        <w:t xml:space="preserve">Some </w:t>
      </w:r>
      <w:r w:rsidR="001106D3" w:rsidRPr="00E96C18">
        <w:rPr>
          <w:b/>
          <w:bCs/>
          <w:sz w:val="24"/>
          <w:szCs w:val="24"/>
        </w:rPr>
        <w:t>Serbian</w:t>
      </w:r>
      <w:r w:rsidRPr="00E96C18">
        <w:rPr>
          <w:b/>
          <w:bCs/>
          <w:sz w:val="24"/>
          <w:szCs w:val="24"/>
        </w:rPr>
        <w:t xml:space="preserve"> phrases</w:t>
      </w:r>
      <w:r w:rsidR="00BC050C" w:rsidRPr="009F53C0">
        <w:rPr>
          <w:sz w:val="24"/>
          <w:szCs w:val="24"/>
        </w:rPr>
        <w:t xml:space="preserve"> </w:t>
      </w:r>
    </w:p>
    <w:p w14:paraId="238803A4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>yes = da [dah] no = ne [</w:t>
      </w:r>
      <w:proofErr w:type="spellStart"/>
      <w:r w:rsidRPr="009F53C0">
        <w:rPr>
          <w:sz w:val="24"/>
          <w:szCs w:val="24"/>
        </w:rPr>
        <w:t>neh</w:t>
      </w:r>
      <w:proofErr w:type="spellEnd"/>
      <w:r w:rsidRPr="009F53C0">
        <w:rPr>
          <w:sz w:val="24"/>
          <w:szCs w:val="24"/>
        </w:rPr>
        <w:t xml:space="preserve">] </w:t>
      </w:r>
    </w:p>
    <w:p w14:paraId="10FC2488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please = </w:t>
      </w:r>
      <w:proofErr w:type="spellStart"/>
      <w:r w:rsidRPr="009F53C0">
        <w:rPr>
          <w:sz w:val="24"/>
          <w:szCs w:val="24"/>
        </w:rPr>
        <w:t>molim</w:t>
      </w:r>
      <w:proofErr w:type="spellEnd"/>
      <w:r w:rsidRPr="009F53C0">
        <w:rPr>
          <w:sz w:val="24"/>
          <w:szCs w:val="24"/>
        </w:rPr>
        <w:t xml:space="preserve"> [</w:t>
      </w:r>
      <w:proofErr w:type="spellStart"/>
      <w:r w:rsidRPr="009F53C0">
        <w:rPr>
          <w:sz w:val="24"/>
          <w:szCs w:val="24"/>
        </w:rPr>
        <w:t>moleem</w:t>
      </w:r>
      <w:proofErr w:type="spellEnd"/>
      <w:r w:rsidRPr="009F53C0">
        <w:rPr>
          <w:sz w:val="24"/>
          <w:szCs w:val="24"/>
        </w:rPr>
        <w:t xml:space="preserve">] </w:t>
      </w:r>
    </w:p>
    <w:p w14:paraId="39272738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thank you = </w:t>
      </w:r>
      <w:proofErr w:type="spellStart"/>
      <w:r w:rsidRPr="009F53C0">
        <w:rPr>
          <w:sz w:val="24"/>
          <w:szCs w:val="24"/>
        </w:rPr>
        <w:t>hvala</w:t>
      </w:r>
      <w:proofErr w:type="spellEnd"/>
      <w:r w:rsidRPr="009F53C0">
        <w:rPr>
          <w:sz w:val="24"/>
          <w:szCs w:val="24"/>
        </w:rPr>
        <w:t xml:space="preserve"> </w:t>
      </w:r>
      <w:proofErr w:type="spellStart"/>
      <w:r w:rsidRPr="009F53C0">
        <w:rPr>
          <w:sz w:val="24"/>
          <w:szCs w:val="24"/>
        </w:rPr>
        <w:t>vam</w:t>
      </w:r>
      <w:proofErr w:type="spellEnd"/>
      <w:r w:rsidRPr="009F53C0">
        <w:rPr>
          <w:sz w:val="24"/>
          <w:szCs w:val="24"/>
        </w:rPr>
        <w:t xml:space="preserve"> [</w:t>
      </w:r>
      <w:proofErr w:type="spellStart"/>
      <w:r w:rsidRPr="009F53C0">
        <w:rPr>
          <w:sz w:val="24"/>
          <w:szCs w:val="24"/>
        </w:rPr>
        <w:t>hvahlah</w:t>
      </w:r>
      <w:proofErr w:type="spellEnd"/>
      <w:r w:rsidRPr="009F53C0">
        <w:rPr>
          <w:sz w:val="24"/>
          <w:szCs w:val="24"/>
        </w:rPr>
        <w:t xml:space="preserve"> </w:t>
      </w:r>
      <w:proofErr w:type="spellStart"/>
      <w:r w:rsidRPr="009F53C0">
        <w:rPr>
          <w:sz w:val="24"/>
          <w:szCs w:val="24"/>
        </w:rPr>
        <w:t>vahm</w:t>
      </w:r>
      <w:proofErr w:type="spellEnd"/>
      <w:r w:rsidRPr="009F53C0">
        <w:rPr>
          <w:sz w:val="24"/>
          <w:szCs w:val="24"/>
        </w:rPr>
        <w:t xml:space="preserve">] </w:t>
      </w:r>
    </w:p>
    <w:p w14:paraId="7AE6B1F7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good morning = dobro </w:t>
      </w:r>
      <w:proofErr w:type="spellStart"/>
      <w:r w:rsidRPr="009F53C0">
        <w:rPr>
          <w:sz w:val="24"/>
          <w:szCs w:val="24"/>
        </w:rPr>
        <w:t>jutro</w:t>
      </w:r>
      <w:proofErr w:type="spellEnd"/>
      <w:r w:rsidRPr="009F53C0">
        <w:rPr>
          <w:sz w:val="24"/>
          <w:szCs w:val="24"/>
        </w:rPr>
        <w:t xml:space="preserve"> [dobro </w:t>
      </w:r>
      <w:proofErr w:type="spellStart"/>
      <w:r w:rsidRPr="009F53C0">
        <w:rPr>
          <w:sz w:val="24"/>
          <w:szCs w:val="24"/>
        </w:rPr>
        <w:t>yootro</w:t>
      </w:r>
      <w:proofErr w:type="spellEnd"/>
      <w:r w:rsidRPr="009F53C0">
        <w:rPr>
          <w:sz w:val="24"/>
          <w:szCs w:val="24"/>
        </w:rPr>
        <w:t xml:space="preserve">] </w:t>
      </w:r>
    </w:p>
    <w:p w14:paraId="46EF3A55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good afternoon = </w:t>
      </w:r>
      <w:proofErr w:type="spellStart"/>
      <w:r w:rsidRPr="009F53C0">
        <w:rPr>
          <w:sz w:val="24"/>
          <w:szCs w:val="24"/>
        </w:rPr>
        <w:t>dobar</w:t>
      </w:r>
      <w:proofErr w:type="spellEnd"/>
      <w:r w:rsidRPr="009F53C0">
        <w:rPr>
          <w:sz w:val="24"/>
          <w:szCs w:val="24"/>
        </w:rPr>
        <w:t xml:space="preserve"> dan [</w:t>
      </w:r>
      <w:proofErr w:type="spellStart"/>
      <w:r w:rsidRPr="009F53C0">
        <w:rPr>
          <w:sz w:val="24"/>
          <w:szCs w:val="24"/>
        </w:rPr>
        <w:t>dobahr</w:t>
      </w:r>
      <w:proofErr w:type="spellEnd"/>
      <w:r w:rsidRPr="009F53C0">
        <w:rPr>
          <w:sz w:val="24"/>
          <w:szCs w:val="24"/>
        </w:rPr>
        <w:t xml:space="preserve"> </w:t>
      </w:r>
      <w:proofErr w:type="spellStart"/>
      <w:r w:rsidRPr="009F53C0">
        <w:rPr>
          <w:sz w:val="24"/>
          <w:szCs w:val="24"/>
        </w:rPr>
        <w:t>dahn</w:t>
      </w:r>
      <w:proofErr w:type="spellEnd"/>
      <w:r w:rsidRPr="009F53C0">
        <w:rPr>
          <w:sz w:val="24"/>
          <w:szCs w:val="24"/>
        </w:rPr>
        <w:t xml:space="preserve">] </w:t>
      </w:r>
    </w:p>
    <w:p w14:paraId="184BDF74" w14:textId="77777777" w:rsidR="00E96C18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good night = </w:t>
      </w:r>
      <w:proofErr w:type="spellStart"/>
      <w:r w:rsidRPr="009F53C0">
        <w:rPr>
          <w:sz w:val="24"/>
          <w:szCs w:val="24"/>
        </w:rPr>
        <w:t>laku</w:t>
      </w:r>
      <w:proofErr w:type="spellEnd"/>
      <w:r w:rsidRPr="009F53C0">
        <w:rPr>
          <w:sz w:val="24"/>
          <w:szCs w:val="24"/>
        </w:rPr>
        <w:t xml:space="preserve"> </w:t>
      </w:r>
      <w:proofErr w:type="spellStart"/>
      <w:r w:rsidRPr="009F53C0">
        <w:rPr>
          <w:sz w:val="24"/>
          <w:szCs w:val="24"/>
        </w:rPr>
        <w:t>noc</w:t>
      </w:r>
      <w:proofErr w:type="spellEnd"/>
      <w:r w:rsidRPr="009F53C0">
        <w:rPr>
          <w:sz w:val="24"/>
          <w:szCs w:val="24"/>
        </w:rPr>
        <w:t xml:space="preserve"> [</w:t>
      </w:r>
      <w:proofErr w:type="spellStart"/>
      <w:r w:rsidRPr="009F53C0">
        <w:rPr>
          <w:sz w:val="24"/>
          <w:szCs w:val="24"/>
        </w:rPr>
        <w:t>lahkoo</w:t>
      </w:r>
      <w:proofErr w:type="spellEnd"/>
      <w:r w:rsidRPr="009F53C0">
        <w:rPr>
          <w:sz w:val="24"/>
          <w:szCs w:val="24"/>
        </w:rPr>
        <w:t xml:space="preserve"> </w:t>
      </w:r>
      <w:proofErr w:type="spellStart"/>
      <w:r w:rsidRPr="009F53C0">
        <w:rPr>
          <w:sz w:val="24"/>
          <w:szCs w:val="24"/>
        </w:rPr>
        <w:t>noch</w:t>
      </w:r>
      <w:proofErr w:type="spellEnd"/>
      <w:r w:rsidRPr="009F53C0">
        <w:rPr>
          <w:sz w:val="24"/>
          <w:szCs w:val="24"/>
        </w:rPr>
        <w:t xml:space="preserve">] </w:t>
      </w:r>
    </w:p>
    <w:p w14:paraId="208B5817" w14:textId="348CCAC6" w:rsidR="00BC050C" w:rsidRPr="009F53C0" w:rsidRDefault="00BC050C" w:rsidP="009F53C0">
      <w:pPr>
        <w:spacing w:line="240" w:lineRule="auto"/>
        <w:ind w:left="-5" w:right="552"/>
        <w:rPr>
          <w:sz w:val="24"/>
          <w:szCs w:val="24"/>
        </w:rPr>
      </w:pPr>
      <w:r w:rsidRPr="009F53C0">
        <w:rPr>
          <w:sz w:val="24"/>
          <w:szCs w:val="24"/>
        </w:rPr>
        <w:t xml:space="preserve">hello / hi = </w:t>
      </w:r>
      <w:proofErr w:type="spellStart"/>
      <w:r w:rsidRPr="009F53C0">
        <w:rPr>
          <w:sz w:val="24"/>
          <w:szCs w:val="24"/>
        </w:rPr>
        <w:t>zdravo</w:t>
      </w:r>
      <w:proofErr w:type="spellEnd"/>
      <w:r w:rsidRPr="009F53C0">
        <w:rPr>
          <w:sz w:val="24"/>
          <w:szCs w:val="24"/>
        </w:rPr>
        <w:t xml:space="preserve"> [</w:t>
      </w:r>
      <w:proofErr w:type="spellStart"/>
      <w:r w:rsidRPr="009F53C0">
        <w:rPr>
          <w:sz w:val="24"/>
          <w:szCs w:val="24"/>
        </w:rPr>
        <w:t>zdrahvo</w:t>
      </w:r>
      <w:proofErr w:type="spellEnd"/>
      <w:r w:rsidRPr="009F53C0">
        <w:rPr>
          <w:sz w:val="24"/>
          <w:szCs w:val="24"/>
        </w:rPr>
        <w:t xml:space="preserve">] good-bye = </w:t>
      </w:r>
      <w:proofErr w:type="spellStart"/>
      <w:r w:rsidRPr="009F53C0">
        <w:rPr>
          <w:sz w:val="24"/>
          <w:szCs w:val="24"/>
        </w:rPr>
        <w:t>dovidjenja</w:t>
      </w:r>
      <w:proofErr w:type="spellEnd"/>
      <w:r w:rsidRPr="009F53C0">
        <w:rPr>
          <w:sz w:val="24"/>
          <w:szCs w:val="24"/>
        </w:rPr>
        <w:t xml:space="preserve"> [</w:t>
      </w:r>
      <w:proofErr w:type="spellStart"/>
      <w:r w:rsidRPr="009F53C0">
        <w:rPr>
          <w:sz w:val="24"/>
          <w:szCs w:val="24"/>
        </w:rPr>
        <w:t>doveejehnah</w:t>
      </w:r>
      <w:proofErr w:type="spellEnd"/>
      <w:r w:rsidRPr="009F53C0">
        <w:rPr>
          <w:sz w:val="24"/>
          <w:szCs w:val="24"/>
        </w:rPr>
        <w:t xml:space="preserve">] </w:t>
      </w:r>
    </w:p>
    <w:p w14:paraId="498F37A0" w14:textId="77777777" w:rsidR="00B176A9" w:rsidRDefault="00B176A9" w:rsidP="002F0494">
      <w:pPr>
        <w:spacing w:line="240" w:lineRule="auto"/>
        <w:rPr>
          <w:rFonts w:eastAsia="Times New Roman"/>
          <w:sz w:val="24"/>
          <w:szCs w:val="24"/>
        </w:rPr>
      </w:pPr>
    </w:p>
    <w:p w14:paraId="578F777C" w14:textId="77777777" w:rsidR="001106D3" w:rsidRPr="009F53C0" w:rsidRDefault="001106D3" w:rsidP="002F0494">
      <w:pPr>
        <w:spacing w:line="240" w:lineRule="auto"/>
        <w:rPr>
          <w:rFonts w:eastAsia="Times New Roman"/>
          <w:sz w:val="24"/>
          <w:szCs w:val="24"/>
        </w:rPr>
      </w:pPr>
    </w:p>
    <w:p w14:paraId="7D842CD9" w14:textId="7D25B436" w:rsidR="002C696C" w:rsidRPr="002F0494" w:rsidRDefault="002C696C" w:rsidP="009F53C0">
      <w:pPr>
        <w:spacing w:line="240" w:lineRule="auto"/>
        <w:rPr>
          <w:rFonts w:eastAsia="Times New Roman"/>
          <w:b/>
          <w:highlight w:val="white"/>
        </w:rPr>
      </w:pPr>
      <w:r w:rsidRPr="009F53C0">
        <w:rPr>
          <w:rFonts w:eastAsia="Times New Roman"/>
          <w:b/>
          <w:sz w:val="24"/>
          <w:szCs w:val="24"/>
        </w:rPr>
        <w:t>Emergency contact:</w:t>
      </w:r>
      <w:r w:rsidRPr="009F53C0">
        <w:rPr>
          <w:rFonts w:eastAsia="Times New Roman"/>
          <w:sz w:val="24"/>
          <w:szCs w:val="24"/>
        </w:rPr>
        <w:t xml:space="preserve"> </w:t>
      </w:r>
      <w:r w:rsidR="00243DEC" w:rsidRPr="002F0494">
        <w:rPr>
          <w:rFonts w:eastAsia="Times New Roman"/>
        </w:rPr>
        <w:t xml:space="preserve">Mihajlo Djukic </w:t>
      </w:r>
      <w:r w:rsidRPr="002F0494">
        <w:rPr>
          <w:rFonts w:eastAsia="Times New Roman"/>
        </w:rPr>
        <w:t xml:space="preserve"> +</w:t>
      </w:r>
      <w:r w:rsidR="00243DEC" w:rsidRPr="002F0494">
        <w:rPr>
          <w:rFonts w:eastAsia="Times New Roman"/>
        </w:rPr>
        <w:t>381</w:t>
      </w:r>
      <w:r w:rsidRPr="002F0494">
        <w:rPr>
          <w:rFonts w:eastAsia="Times New Roman"/>
        </w:rPr>
        <w:t xml:space="preserve"> </w:t>
      </w:r>
      <w:r w:rsidR="00243DEC" w:rsidRPr="002F0494">
        <w:rPr>
          <w:rFonts w:eastAsia="Times New Roman"/>
        </w:rPr>
        <w:t xml:space="preserve">64 195 95 </w:t>
      </w:r>
      <w:r w:rsidR="004169DF" w:rsidRPr="002F0494">
        <w:rPr>
          <w:rFonts w:eastAsia="Times New Roman"/>
        </w:rPr>
        <w:t xml:space="preserve">84, e-mail: </w:t>
      </w:r>
      <w:hyperlink r:id="rId19" w:history="1">
        <w:r w:rsidR="004169DF" w:rsidRPr="002F0494">
          <w:rPr>
            <w:rStyle w:val="Hyperlink"/>
            <w:rFonts w:eastAsia="Times New Roman"/>
            <w:color w:val="auto"/>
          </w:rPr>
          <w:t>mihajlo.djukic@gmail.com</w:t>
        </w:r>
      </w:hyperlink>
      <w:r w:rsidR="004169DF" w:rsidRPr="002F0494">
        <w:rPr>
          <w:rFonts w:eastAsia="Times New Roman"/>
        </w:rPr>
        <w:t xml:space="preserve"> </w:t>
      </w:r>
    </w:p>
    <w:p w14:paraId="52B97951" w14:textId="77777777" w:rsidR="002C696C" w:rsidRPr="00DB1EA6" w:rsidRDefault="002C696C" w:rsidP="009F53C0">
      <w:pPr>
        <w:spacing w:line="240" w:lineRule="auto"/>
        <w:rPr>
          <w:rFonts w:eastAsia="Times New Roman"/>
          <w:sz w:val="24"/>
          <w:szCs w:val="24"/>
          <w:highlight w:val="white"/>
        </w:rPr>
      </w:pPr>
    </w:p>
    <w:sectPr w:rsidR="002C696C" w:rsidRPr="00DB1E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D13D" w14:textId="77777777" w:rsidR="001E051E" w:rsidRDefault="001E051E" w:rsidP="002C696C">
      <w:pPr>
        <w:spacing w:line="240" w:lineRule="auto"/>
      </w:pPr>
      <w:r>
        <w:separator/>
      </w:r>
    </w:p>
  </w:endnote>
  <w:endnote w:type="continuationSeparator" w:id="0">
    <w:p w14:paraId="60A6944B" w14:textId="77777777" w:rsidR="001E051E" w:rsidRDefault="001E051E" w:rsidP="002C69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4447B" w14:textId="77777777" w:rsidR="001E051E" w:rsidRDefault="001E051E" w:rsidP="002C696C">
      <w:pPr>
        <w:spacing w:line="240" w:lineRule="auto"/>
      </w:pPr>
      <w:r>
        <w:separator/>
      </w:r>
    </w:p>
  </w:footnote>
  <w:footnote w:type="continuationSeparator" w:id="0">
    <w:p w14:paraId="2123B6B2" w14:textId="77777777" w:rsidR="001E051E" w:rsidRDefault="001E051E" w:rsidP="002C69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i.pinimg.com/originals/38/46/76/38467699fc7ad09208ddf17728a700cb.jpg" style="width:832.8pt;height:550.8pt;visibility:visible;mso-wrap-style:square" o:bullet="t">
        <v:imagedata r:id="rId1" o:title="38467699fc7ad09208ddf17728a700cb" croptop="14938f" cropbottom="15364f" cropright="238f"/>
      </v:shape>
    </w:pict>
  </w:numPicBullet>
  <w:abstractNum w:abstractNumId="0" w15:restartNumberingAfterBreak="0">
    <w:nsid w:val="09216C79"/>
    <w:multiLevelType w:val="hybridMultilevel"/>
    <w:tmpl w:val="E0F01B94"/>
    <w:lvl w:ilvl="0" w:tplc="90B60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29"/>
    <w:multiLevelType w:val="hybridMultilevel"/>
    <w:tmpl w:val="8C7E5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A0265"/>
    <w:multiLevelType w:val="hybridMultilevel"/>
    <w:tmpl w:val="24367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110BA1"/>
    <w:multiLevelType w:val="hybridMultilevel"/>
    <w:tmpl w:val="8F76058A"/>
    <w:lvl w:ilvl="0" w:tplc="C0DA140C">
      <w:start w:val="1"/>
      <w:numFmt w:val="bullet"/>
      <w:lvlText w:val="-"/>
      <w:lvlJc w:val="left"/>
      <w:pPr>
        <w:ind w:left="137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2B52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F0A04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BE7C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04D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227C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45C1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49A0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D7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E464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3279A8"/>
    <w:multiLevelType w:val="hybridMultilevel"/>
    <w:tmpl w:val="E61C7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1429EC"/>
    <w:multiLevelType w:val="hybridMultilevel"/>
    <w:tmpl w:val="D998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263935">
    <w:abstractNumId w:val="0"/>
  </w:num>
  <w:num w:numId="2" w16cid:durableId="1030910969">
    <w:abstractNumId w:val="1"/>
  </w:num>
  <w:num w:numId="3" w16cid:durableId="957026343">
    <w:abstractNumId w:val="5"/>
  </w:num>
  <w:num w:numId="4" w16cid:durableId="676423612">
    <w:abstractNumId w:val="3"/>
  </w:num>
  <w:num w:numId="5" w16cid:durableId="1986422398">
    <w:abstractNumId w:val="2"/>
  </w:num>
  <w:num w:numId="6" w16cid:durableId="601379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25"/>
    <w:rsid w:val="00040058"/>
    <w:rsid w:val="000446AF"/>
    <w:rsid w:val="000C39D5"/>
    <w:rsid w:val="000C3C40"/>
    <w:rsid w:val="000C449E"/>
    <w:rsid w:val="000C7760"/>
    <w:rsid w:val="000D2F68"/>
    <w:rsid w:val="000E1ACF"/>
    <w:rsid w:val="000E3244"/>
    <w:rsid w:val="00101E33"/>
    <w:rsid w:val="001106D3"/>
    <w:rsid w:val="0015446F"/>
    <w:rsid w:val="00154E06"/>
    <w:rsid w:val="00154E79"/>
    <w:rsid w:val="001560F5"/>
    <w:rsid w:val="001608BB"/>
    <w:rsid w:val="001971E4"/>
    <w:rsid w:val="001D7AD1"/>
    <w:rsid w:val="001E051E"/>
    <w:rsid w:val="001F49E2"/>
    <w:rsid w:val="00211239"/>
    <w:rsid w:val="002316FA"/>
    <w:rsid w:val="002401A9"/>
    <w:rsid w:val="00243297"/>
    <w:rsid w:val="00243DEC"/>
    <w:rsid w:val="00245CB3"/>
    <w:rsid w:val="00266B75"/>
    <w:rsid w:val="00271A63"/>
    <w:rsid w:val="00276BEF"/>
    <w:rsid w:val="00283F8B"/>
    <w:rsid w:val="002923CC"/>
    <w:rsid w:val="002A129C"/>
    <w:rsid w:val="002B2F57"/>
    <w:rsid w:val="002B74E3"/>
    <w:rsid w:val="002C696C"/>
    <w:rsid w:val="002F0494"/>
    <w:rsid w:val="002F5BB3"/>
    <w:rsid w:val="003023FD"/>
    <w:rsid w:val="00346F74"/>
    <w:rsid w:val="003B1DB5"/>
    <w:rsid w:val="003B364B"/>
    <w:rsid w:val="003C1BA3"/>
    <w:rsid w:val="003C5323"/>
    <w:rsid w:val="00413113"/>
    <w:rsid w:val="004169DF"/>
    <w:rsid w:val="00417F34"/>
    <w:rsid w:val="0043009D"/>
    <w:rsid w:val="00454472"/>
    <w:rsid w:val="00462D5E"/>
    <w:rsid w:val="00496573"/>
    <w:rsid w:val="004A112F"/>
    <w:rsid w:val="004A1E9E"/>
    <w:rsid w:val="004B51DE"/>
    <w:rsid w:val="004D3B24"/>
    <w:rsid w:val="004E155F"/>
    <w:rsid w:val="00541FDC"/>
    <w:rsid w:val="0054239E"/>
    <w:rsid w:val="00546DE6"/>
    <w:rsid w:val="00557D3F"/>
    <w:rsid w:val="0056077E"/>
    <w:rsid w:val="00595293"/>
    <w:rsid w:val="00597960"/>
    <w:rsid w:val="005A61C7"/>
    <w:rsid w:val="005C001F"/>
    <w:rsid w:val="005C4D41"/>
    <w:rsid w:val="00611751"/>
    <w:rsid w:val="00683F92"/>
    <w:rsid w:val="006927FE"/>
    <w:rsid w:val="006A6381"/>
    <w:rsid w:val="00704CB5"/>
    <w:rsid w:val="00735654"/>
    <w:rsid w:val="00760B8F"/>
    <w:rsid w:val="00761AC7"/>
    <w:rsid w:val="00787A58"/>
    <w:rsid w:val="007A24AE"/>
    <w:rsid w:val="007B19CC"/>
    <w:rsid w:val="007D5189"/>
    <w:rsid w:val="0088626E"/>
    <w:rsid w:val="00886E23"/>
    <w:rsid w:val="00894BA2"/>
    <w:rsid w:val="008C0B86"/>
    <w:rsid w:val="008C5CDD"/>
    <w:rsid w:val="00925CB3"/>
    <w:rsid w:val="00932EA1"/>
    <w:rsid w:val="0093407E"/>
    <w:rsid w:val="009656CF"/>
    <w:rsid w:val="00980E31"/>
    <w:rsid w:val="009E1403"/>
    <w:rsid w:val="009F53C0"/>
    <w:rsid w:val="00A373EE"/>
    <w:rsid w:val="00A45870"/>
    <w:rsid w:val="00A5721C"/>
    <w:rsid w:val="00A654D3"/>
    <w:rsid w:val="00A73F8C"/>
    <w:rsid w:val="00A8707C"/>
    <w:rsid w:val="00AA429B"/>
    <w:rsid w:val="00AA4D25"/>
    <w:rsid w:val="00AB083B"/>
    <w:rsid w:val="00AD110F"/>
    <w:rsid w:val="00B17002"/>
    <w:rsid w:val="00B176A9"/>
    <w:rsid w:val="00B22999"/>
    <w:rsid w:val="00B5553F"/>
    <w:rsid w:val="00B72B47"/>
    <w:rsid w:val="00B8666C"/>
    <w:rsid w:val="00B939DA"/>
    <w:rsid w:val="00BC050C"/>
    <w:rsid w:val="00BE18BA"/>
    <w:rsid w:val="00BF1971"/>
    <w:rsid w:val="00C33D77"/>
    <w:rsid w:val="00C91D30"/>
    <w:rsid w:val="00D20BEF"/>
    <w:rsid w:val="00D30C88"/>
    <w:rsid w:val="00D80A73"/>
    <w:rsid w:val="00DB1EA6"/>
    <w:rsid w:val="00DB27FA"/>
    <w:rsid w:val="00DC0D9F"/>
    <w:rsid w:val="00DC62D5"/>
    <w:rsid w:val="00DF26AD"/>
    <w:rsid w:val="00E16C98"/>
    <w:rsid w:val="00E8282A"/>
    <w:rsid w:val="00E918CD"/>
    <w:rsid w:val="00E96C18"/>
    <w:rsid w:val="00EA131E"/>
    <w:rsid w:val="00EC15B5"/>
    <w:rsid w:val="00ED4F5A"/>
    <w:rsid w:val="00ED6D47"/>
    <w:rsid w:val="00F136E8"/>
    <w:rsid w:val="00F2749C"/>
    <w:rsid w:val="00F34AB1"/>
    <w:rsid w:val="00F80378"/>
    <w:rsid w:val="00F87893"/>
    <w:rsid w:val="00F9068D"/>
    <w:rsid w:val="00FB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4B27C33"/>
  <w15:docId w15:val="{234B2F58-954E-4C9C-9590-BC797CBD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34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4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96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96C"/>
  </w:style>
  <w:style w:type="paragraph" w:styleId="Footer">
    <w:name w:val="footer"/>
    <w:basedOn w:val="Normal"/>
    <w:link w:val="FooterChar"/>
    <w:uiPriority w:val="99"/>
    <w:unhideWhenUsed/>
    <w:rsid w:val="002C696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96C"/>
  </w:style>
  <w:style w:type="character" w:styleId="UnresolvedMention">
    <w:name w:val="Unresolved Mention"/>
    <w:basedOn w:val="DefaultParagraphFont"/>
    <w:uiPriority w:val="99"/>
    <w:semiHidden/>
    <w:unhideWhenUsed/>
    <w:rsid w:val="004169DF"/>
    <w:rPr>
      <w:color w:val="605E5C"/>
      <w:shd w:val="clear" w:color="auto" w:fill="E1DFDD"/>
    </w:rPr>
  </w:style>
  <w:style w:type="table" w:customStyle="1" w:styleId="TableGrid">
    <w:name w:val="TableGrid"/>
    <w:rsid w:val="002923CC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https://www.radissonhotels.com/en-us/hotels/radisson-individuals-belgrade-arthotel" TargetMode="External"/><Relationship Id="rId18" Type="http://schemas.openxmlformats.org/officeDocument/2006/relationships/hyperlink" Target="https://palacehotel.rs/sob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hyperlink" Target="https://www.tripadvisor.com/Restaurant_Review-g294472-d1014372-Reviews-Vuk-Belgrade.html" TargetMode="External"/><Relationship Id="rId17" Type="http://schemas.openxmlformats.org/officeDocument/2006/relationships/hyperlink" Target="http://privilegesuitesbelgrade.com/en/hom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ing.com/hotel/rs/majestic.en-gb.html?aid=311984&amp;label=majestic-gGyk48z_ZI7FWTVG__dUsgS459519045569%3Apl%3Ata%3Ap1%3Ap2%3Aac%3Aap%3Aneg%3Afi%3Atikwd-496091558%3Alp1028595%3Ali%3Adec%3Adm&amp;sid=905fc85abea4eb3fb5a6601002f8b1d0&amp;all_sr_blocks=25436302_195173035_1_2_0;checkin=2024-07-08;checkout=2024-07-12;dest_id=-74897;dest_type=city;dist=0;group_adults=1;group_children=0;hapos=1;highlighted_blocks=25436302_195173035_1_2_0;hpos=1;matching_block_id=25436302_195173035_1_2_0;no_rooms=1;req_adults=1;req_children=0;room1=A;sb_price_type=total;sr_order=popularity;sr_pri_blocks=25436302_195173035_1_2_0__32400;srepoch=1718100041;srpvid=c35045ebb1b401ed;type=total;ucfs=1&amp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toranprolece.rs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oking.com/hotel/rs/prag.en-gb.html?aid=311984&amp;label=majestic-gGyk48z_ZI7FWTVG__dUsgS459519045569%3Apl%3Ata%3Ap1%3Ap2%3Aac%3Aap%3Aneg%3Afi%3Atikwd-496091558%3Alp1028595%3Ali%3Adec%3Adm&amp;sid=905fc85abea4eb3fb5a6601002f8b1d0&amp;all_sr_blocks=9835501_258836273_1_42_0&amp;checkin=2024-07-08&amp;checkout=2024-07-12&amp;dest_id=-74897&amp;dest_type=city&amp;dist=0&amp;group_adults=1&amp;group_children=0&amp;hapos=10&amp;highlighted_blocks=9835501_258836273_1_42_0&amp;hpos=10&amp;matching_block_id=9835501_258836273_1_42_0&amp;nflt=price%3DRSD-min-9000-1%3Bht_id%3D204%3Bdistance%3D1000&amp;no_rooms=1&amp;req_adults=1&amp;req_children=0&amp;room1=A&amp;sb_price_type=total&amp;sr_order=price&amp;sr_pri_blocks=9835501_258836273_1_42_0__29160&amp;srepoch=1718100294&amp;srpvid=59ec46a514540232&amp;type=total&amp;ucfs=1&amp;selected_currency=EUR" TargetMode="External"/><Relationship Id="rId10" Type="http://schemas.openxmlformats.org/officeDocument/2006/relationships/hyperlink" Target="https://restoranplato.rs/en/" TargetMode="External"/><Relationship Id="rId19" Type="http://schemas.openxmlformats.org/officeDocument/2006/relationships/hyperlink" Target="mailto:mihajlo.djuki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hyperlink" Target="https://www.booking.com/hotel/rs/skadarlija-nb.en-gb.html?aid=311984&amp;label=majestic-gGyk48z_ZI7FWTVG__dUsgS459519045569%3Apl%3Ata%3Ap1%3Ap2%3Aac%3Aap%3Aneg%3Afi%3Atikwd-496091558%3Alp1028595%3Ali%3Adec%3Adm&amp;sid=905fc85abea4eb3fb5a6601002f8b1d0&amp;all_sr_blocks=806073104_342045311_1_0_0;checkin=2024-07-08;checkout=2024-07-12;dest_id=-74897;dest_type=city;dist=0;group_adults=1;group_children=0;hapos=9;highlighted_blocks=806073104_342045311_1_0_0;hpos=9;matching_block_id=806073104_342045311_1_0_0;nflt=price%3DRSD-min-9000-1%3Bht_id%3D204%3Bdistance%3D1000;no_rooms=1;req_adults=1;req_children=0;room1=A;sb_price_type=total;sr_order=price;sr_pri_blocks=806073104_342045311_1_0_0__28167;srepoch=1718100294;srpvid=59ec46a514540232;type=total;ucfs=1&amp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V</dc:creator>
  <cp:lastModifiedBy>Mihajlo Đukić</cp:lastModifiedBy>
  <cp:revision>99</cp:revision>
  <dcterms:created xsi:type="dcterms:W3CDTF">2023-05-10T11:42:00Z</dcterms:created>
  <dcterms:modified xsi:type="dcterms:W3CDTF">2024-06-11T10:31:00Z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f0772ddf1b4bcf27478d593a800813dece3a17448412730a07defe552c86e2a5</vt:lpwstr>
  </property>
</Properties>
</file>