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8534" w14:textId="49146D77" w:rsidR="00196A71" w:rsidRPr="00133B08" w:rsidRDefault="00196A71">
      <w:pPr>
        <w:rPr>
          <w:rFonts w:ascii="Cambria" w:hAnsi="Cambria" w:cstheme="majorHAnsi"/>
        </w:rPr>
      </w:pP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1A9D1419" wp14:editId="77B85522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96128" behindDoc="1" locked="0" layoutInCell="1" allowOverlap="1" wp14:anchorId="2AFDB3AA" wp14:editId="357CDCA5">
            <wp:simplePos x="0" y="0"/>
            <wp:positionH relativeFrom="column">
              <wp:posOffset>4370070</wp:posOffset>
            </wp:positionH>
            <wp:positionV relativeFrom="paragraph">
              <wp:posOffset>-19685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5AED8F" w14:textId="77777777" w:rsidR="00196A71" w:rsidRPr="00133B08" w:rsidRDefault="00196A71">
      <w:pPr>
        <w:rPr>
          <w:rFonts w:ascii="Cambria" w:hAnsi="Cambria" w:cstheme="majorHAnsi"/>
        </w:rPr>
      </w:pPr>
    </w:p>
    <w:p w14:paraId="496FAC70" w14:textId="77777777" w:rsidR="00196A71" w:rsidRDefault="00196A71" w:rsidP="00196A71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bookmarkStart w:id="0" w:name="_Hlk152744914"/>
    </w:p>
    <w:p w14:paraId="1CECAA1D" w14:textId="77777777" w:rsidR="00B00BF2" w:rsidRPr="00B00BF2" w:rsidRDefault="00B00BF2" w:rsidP="00B00BF2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B00BF2">
        <w:rPr>
          <w:rFonts w:ascii="Cambria" w:hAnsi="Cambria" w:cstheme="majorHAnsi"/>
          <w:b/>
          <w:bCs/>
          <w:sz w:val="28"/>
          <w:szCs w:val="28"/>
        </w:rPr>
        <w:t>Participation in evaluation – Participatory evaluation practices Conference</w:t>
      </w:r>
    </w:p>
    <w:p w14:paraId="39E074D2" w14:textId="73F8AD22" w:rsidR="00196A71" w:rsidRPr="00133B08" w:rsidRDefault="00B00BF2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Tirana</w:t>
      </w:r>
      <w:r w:rsidR="00196A71" w:rsidRPr="00133B08">
        <w:rPr>
          <w:rFonts w:ascii="Cambria" w:hAnsi="Cambria" w:cstheme="majorHAnsi"/>
          <w:sz w:val="24"/>
          <w:szCs w:val="24"/>
        </w:rPr>
        <w:t xml:space="preserve">, </w:t>
      </w:r>
      <w:r>
        <w:rPr>
          <w:rFonts w:ascii="Cambria" w:hAnsi="Cambria" w:cstheme="majorHAnsi"/>
          <w:sz w:val="24"/>
          <w:szCs w:val="24"/>
        </w:rPr>
        <w:t>1</w:t>
      </w:r>
      <w:r w:rsidRPr="00B00BF2">
        <w:rPr>
          <w:rFonts w:ascii="Cambria" w:hAnsi="Cambria" w:cstheme="majorHAnsi"/>
          <w:sz w:val="24"/>
          <w:szCs w:val="24"/>
          <w:vertAlign w:val="superscript"/>
        </w:rPr>
        <w:t>st</w:t>
      </w:r>
      <w:r>
        <w:rPr>
          <w:rFonts w:ascii="Cambria" w:hAnsi="Cambria" w:cstheme="majorHAnsi"/>
          <w:sz w:val="24"/>
          <w:szCs w:val="24"/>
        </w:rPr>
        <w:t xml:space="preserve"> of October 2024</w:t>
      </w:r>
    </w:p>
    <w:bookmarkEnd w:id="0"/>
    <w:p w14:paraId="39B7BF33" w14:textId="771394C6" w:rsidR="00196A71" w:rsidRDefault="00196A71">
      <w:pPr>
        <w:rPr>
          <w:rFonts w:ascii="Cambria" w:hAnsi="Cambria" w:cstheme="majorHAnsi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6285"/>
        <w:gridCol w:w="2175"/>
      </w:tblGrid>
      <w:tr w:rsidR="00724887" w:rsidRPr="00724887" w14:paraId="0964B8E1" w14:textId="77777777" w:rsidTr="007F7922">
        <w:trPr>
          <w:trHeight w:val="300"/>
        </w:trPr>
        <w:tc>
          <w:tcPr>
            <w:tcW w:w="1365" w:type="dxa"/>
            <w:shd w:val="clear" w:color="000000" w:fill="538135"/>
            <w:vAlign w:val="center"/>
            <w:hideMark/>
          </w:tcPr>
          <w:p w14:paraId="44379D37" w14:textId="355270D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000000" w:fill="538135"/>
            <w:vAlign w:val="center"/>
            <w:hideMark/>
          </w:tcPr>
          <w:p w14:paraId="249717D5" w14:textId="36C06C4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  <w:r w:rsidR="008819C2" w:rsidRPr="00724887">
              <w:rPr>
                <w:rFonts w:ascii="Cambria" w:eastAsia="Times New Roman" w:hAnsi="Cambria"/>
                <w:b/>
                <w:bCs/>
                <w:color w:val="FFFFFF"/>
                <w:lang w:eastAsia="hu-HU"/>
                <w14:ligatures w14:val="none"/>
              </w:rPr>
              <w:t>Preliminary agenda</w:t>
            </w:r>
          </w:p>
        </w:tc>
        <w:tc>
          <w:tcPr>
            <w:tcW w:w="2175" w:type="dxa"/>
            <w:shd w:val="clear" w:color="000000" w:fill="538135"/>
            <w:vAlign w:val="center"/>
            <w:hideMark/>
          </w:tcPr>
          <w:p w14:paraId="5379F97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FFFFFF"/>
                <w:lang w:val="hu-HU" w:eastAsia="hu-HU"/>
                <w14:ligatures w14:val="none"/>
              </w:rPr>
              <w:t> </w:t>
            </w:r>
          </w:p>
        </w:tc>
      </w:tr>
      <w:tr w:rsidR="00724887" w:rsidRPr="00724887" w14:paraId="3CA2AA17" w14:textId="77777777" w:rsidTr="007F7922">
        <w:trPr>
          <w:trHeight w:val="312"/>
        </w:trPr>
        <w:tc>
          <w:tcPr>
            <w:tcW w:w="1365" w:type="dxa"/>
            <w:shd w:val="clear" w:color="000000" w:fill="A8D08D"/>
            <w:vAlign w:val="center"/>
            <w:hideMark/>
          </w:tcPr>
          <w:p w14:paraId="7815575E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Day 1</w:t>
            </w:r>
          </w:p>
        </w:tc>
        <w:tc>
          <w:tcPr>
            <w:tcW w:w="6285" w:type="dxa"/>
            <w:shd w:val="clear" w:color="000000" w:fill="A8D08D"/>
            <w:vAlign w:val="center"/>
            <w:hideMark/>
          </w:tcPr>
          <w:p w14:paraId="65C5A3DD" w14:textId="017EB769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Tuesday, 1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vertAlign w:val="superscript"/>
                <w:lang w:eastAsia="hu-HU"/>
                <w14:ligatures w14:val="none"/>
              </w:rPr>
              <w:t>st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of</w:t>
            </w: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October, 2024</w:t>
            </w:r>
          </w:p>
        </w:tc>
        <w:tc>
          <w:tcPr>
            <w:tcW w:w="2175" w:type="dxa"/>
            <w:shd w:val="clear" w:color="000000" w:fill="A8D08D"/>
            <w:vAlign w:val="center"/>
            <w:hideMark/>
          </w:tcPr>
          <w:p w14:paraId="6A2C32B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 </w:t>
            </w:r>
          </w:p>
        </w:tc>
      </w:tr>
      <w:tr w:rsidR="004F2054" w:rsidRPr="00724887" w14:paraId="1A30E553" w14:textId="77777777" w:rsidTr="007F7922">
        <w:trPr>
          <w:trHeight w:val="552"/>
        </w:trPr>
        <w:tc>
          <w:tcPr>
            <w:tcW w:w="1365" w:type="dxa"/>
            <w:shd w:val="clear" w:color="auto" w:fill="auto"/>
            <w:vAlign w:val="center"/>
          </w:tcPr>
          <w:p w14:paraId="2924D962" w14:textId="77777777" w:rsidR="004F2054" w:rsidRPr="00724887" w:rsidRDefault="004F2054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</w:tcPr>
          <w:p w14:paraId="05B44964" w14:textId="2A531808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Registration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702B10" w14:textId="208C857D" w:rsidR="004F2054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9:30-10:00</w:t>
            </w:r>
          </w:p>
        </w:tc>
      </w:tr>
      <w:tr w:rsidR="00724887" w:rsidRPr="00724887" w14:paraId="55CBA123" w14:textId="77777777" w:rsidTr="007F7922">
        <w:trPr>
          <w:trHeight w:val="552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76407C0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MORNING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B892BDB" w14:textId="77777777" w:rsidR="00EB3643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Opening remarks</w:t>
            </w:r>
          </w:p>
          <w:p w14:paraId="6487ADE6" w14:textId="66559FB5" w:rsidR="00724887" w:rsidRDefault="00EB3643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Luca Koltai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PROFEEDBACK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network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HÉTFA Research Institute</w:t>
            </w:r>
          </w:p>
          <w:p w14:paraId="634BD844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7F7922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Prof. Ali GÜNES</w:t>
            </w:r>
            <w:r w:rsidRP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University of New York Tirana</w:t>
            </w:r>
          </w:p>
          <w:p w14:paraId="638A30F5" w14:textId="6A8E04CB" w:rsidR="00096679" w:rsidRPr="00096679" w:rsidRDefault="00096679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Assoc.Prof</w:t>
            </w:r>
            <w:proofErr w:type="spellEnd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. </w:t>
            </w:r>
            <w:proofErr w:type="spellStart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Juna</w:t>
            </w:r>
            <w:proofErr w:type="spellEnd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Miluka</w:t>
            </w:r>
            <w:proofErr w:type="spellEnd"/>
            <w:r w:rsidRPr="00096679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,</w:t>
            </w:r>
            <w:r w:rsidRPr="00096679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Dean, University of New York Tirana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7850989" w14:textId="79B4A362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942AE31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7FF1A9C8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DAF5A8" w14:textId="78A97686" w:rsid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Keynote </w:t>
            </w:r>
            <w:r w:rsidR="004F2054"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speeches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</w:p>
          <w:p w14:paraId="4A5A98D6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180AC12" w14:textId="77777777" w:rsidR="00916D9A" w:rsidRPr="00916D9A" w:rsidRDefault="00916D9A" w:rsidP="00916D9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use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research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</w:p>
          <w:p w14:paraId="37A7CB6C" w14:textId="13831614" w:rsidR="004F2054" w:rsidRPr="00B270FA" w:rsidRDefault="00B270F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Marijana</w:t>
            </w:r>
            <w:proofErr w:type="spellEnd"/>
            <w:r w:rsidRPr="00B270F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SUMPOR, </w:t>
            </w:r>
          </w:p>
          <w:p w14:paraId="775F39F0" w14:textId="77777777" w:rsidR="00916D9A" w:rsidRP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5A97C319" w14:textId="77777777" w:rsidR="00072B28" w:rsidRDefault="00072B28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072B2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Participatory action research: a tool of empowerment of disadvantaged social groups.</w:t>
            </w:r>
          </w:p>
          <w:p w14:paraId="750B5756" w14:textId="403F61CD" w:rsidR="004F2054" w:rsidRPr="00724887" w:rsidRDefault="00916D9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Eszter </w:t>
            </w:r>
            <w:r w:rsidR="00B270FA"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KOSA</w:t>
            </w:r>
            <w:r w:rsidRPr="00916D9A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="0050495B"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Binda Consulting International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4F227DD8" w14:textId="019D0441" w:rsidR="00724887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10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:20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minutes)</w:t>
            </w:r>
          </w:p>
        </w:tc>
      </w:tr>
      <w:tr w:rsidR="00724887" w:rsidRPr="00724887" w14:paraId="789E5070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0E218F21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387CAC3F" w14:textId="6ED96B8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1E8BCC3" w14:textId="16379EF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916D9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631AA483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6C80E374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35CF13B" w14:textId="1E8CAB09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Panel no. 1 </w:t>
            </w:r>
          </w:p>
          <w:p w14:paraId="71F0901A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Evaluating the Importance of Families Wellbeing for Local Welfare Planning: A Case Study of the Veneto Region Using 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Partecipatory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FamILens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© Approach</w:t>
            </w:r>
          </w:p>
          <w:p w14:paraId="6E8FA00E" w14:textId="0EA7B214" w:rsidR="00916D9A" w:rsidRPr="0014062B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Matteo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MOSCATELLI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, Nicoletta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PAVESI 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Elisabetta </w:t>
            </w:r>
            <w:r w:rsidR="00B270FA"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CARRÀ</w:t>
            </w:r>
            <w:r w:rsidRPr="0014062B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Università Cattolica di Milano</w:t>
            </w:r>
          </w:p>
          <w:p w14:paraId="1E70D6B1" w14:textId="77777777" w:rsidR="00916D9A" w:rsidRPr="0014062B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29C5B51" w14:textId="2B2E32CC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An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example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Community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Based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Research in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health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The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Healthy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Environments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Partnership</w:t>
            </w:r>
            <w:proofErr w:type="spellEnd"/>
          </w:p>
          <w:p w14:paraId="3BE5DE80" w14:textId="0EFF21C4" w:rsidR="00916D9A" w:rsidRPr="00861347" w:rsidRDefault="00916D9A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Arzu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KURŞUN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Mustafa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ÖZKAN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Giresun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University</w:t>
            </w:r>
          </w:p>
          <w:p w14:paraId="6F233F64" w14:textId="77777777" w:rsidR="00916D9A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B15729F" w14:textId="7DA7CEC6" w:rsidR="004F2054" w:rsidRDefault="00916D9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Assessing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Digitalisation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Rural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Stakeholder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Engagement</w:t>
            </w:r>
            <w:proofErr w:type="spellEnd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916D9A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</w:p>
          <w:p w14:paraId="0E97B12A" w14:textId="1665DBBD" w:rsidR="00916D9A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KUBÍKOVÁ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Prague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Economics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and Business</w:t>
            </w:r>
          </w:p>
          <w:p w14:paraId="0B765C4B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07C7C633" w14:textId="1389F756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Eyes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Voices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Street: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Marginalized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Communities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Climate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Crisis</w:t>
            </w:r>
            <w:proofErr w:type="spellEnd"/>
          </w:p>
          <w:p w14:paraId="3D6B3A3D" w14:textId="63468C38" w:rsidR="00861347" w:rsidRP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Ferlanda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LUNA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Coimbra</w:t>
            </w:r>
            <w:proofErr w:type="spellEnd"/>
          </w:p>
          <w:p w14:paraId="6BAC7DF0" w14:textId="77777777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6501DCC3" w14:textId="5BAC4C7D" w:rsidR="0086134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lastRenderedPageBreak/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61613D0C" w14:textId="2D7C0C8B" w:rsidR="0014062B" w:rsidRPr="0014062B" w:rsidRDefault="0014062B" w:rsidP="0014062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14062B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Eriona</w:t>
            </w:r>
            <w:proofErr w:type="spellEnd"/>
            <w:r w:rsidRPr="0014062B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14062B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Shtembari</w:t>
            </w:r>
            <w:proofErr w:type="spellEnd"/>
            <w:r w:rsidRPr="0014062B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, </w:t>
            </w:r>
            <w:r w:rsidR="00072B28" w:rsidRPr="00072B2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of New York Tirana</w:t>
            </w:r>
          </w:p>
          <w:p w14:paraId="087011A8" w14:textId="77777777" w:rsidR="00861347" w:rsidRPr="004F2054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7A2C244" w14:textId="1529A436" w:rsidR="004F2054" w:rsidRPr="00724887" w:rsidRDefault="004F2054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A037E8D" w14:textId="4716F120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lastRenderedPageBreak/>
              <w:t>11: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(90 minutes)</w:t>
            </w:r>
          </w:p>
        </w:tc>
      </w:tr>
      <w:tr w:rsidR="00724887" w:rsidRPr="00724887" w14:paraId="1978D52D" w14:textId="77777777" w:rsidTr="007F7922">
        <w:trPr>
          <w:trHeight w:val="564"/>
        </w:trPr>
        <w:tc>
          <w:tcPr>
            <w:tcW w:w="1365" w:type="dxa"/>
            <w:shd w:val="clear" w:color="auto" w:fill="auto"/>
            <w:vAlign w:val="center"/>
            <w:hideMark/>
          </w:tcPr>
          <w:p w14:paraId="102625C3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Lunch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22835A19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  <w:t> 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242423A9" w14:textId="450C1A2C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2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-1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(60 minutes)</w:t>
            </w:r>
          </w:p>
        </w:tc>
      </w:tr>
      <w:tr w:rsidR="00724887" w:rsidRPr="00724887" w14:paraId="2111AE97" w14:textId="77777777" w:rsidTr="007F7922">
        <w:trPr>
          <w:trHeight w:val="564"/>
        </w:trPr>
        <w:tc>
          <w:tcPr>
            <w:tcW w:w="1365" w:type="dxa"/>
            <w:vMerge w:val="restart"/>
            <w:shd w:val="clear" w:color="auto" w:fill="auto"/>
            <w:vAlign w:val="center"/>
            <w:hideMark/>
          </w:tcPr>
          <w:p w14:paraId="4B96DD76" w14:textId="77777777" w:rsidR="00724887" w:rsidRPr="00724887" w:rsidRDefault="00724887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 xml:space="preserve">AFTER NOON </w:t>
            </w: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63F977F1" w14:textId="02E470BC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no. 2</w:t>
            </w:r>
          </w:p>
          <w:p w14:paraId="1F9B5A14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Collaborative Curatorial Practices: Navigating Challenges and Leveraging Participatory Methods </w:t>
            </w:r>
          </w:p>
          <w:p w14:paraId="71A565CA" w14:textId="15AD7DD1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Andrea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WANDINGER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João Rocha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GOMES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HAW Hamburg</w:t>
            </w:r>
          </w:p>
          <w:p w14:paraId="1CA40980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210FA82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Sustainable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of Wildfire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Policies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for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Ecosystem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Resilience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Holistic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</w:p>
          <w:p w14:paraId="64FE531F" w14:textId="08EF6DBB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Renata</w:t>
            </w:r>
            <w:proofErr w:type="spellEnd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MARTINS PACHECO 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Lisbon</w:t>
            </w:r>
            <w:proofErr w:type="spellEnd"/>
          </w:p>
          <w:p w14:paraId="37972C11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3491E8E2" w14:textId="2D05FED0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Evaluation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Sustainable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Campuses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Case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Studies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from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the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University of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Malta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and Brazil     </w:t>
            </w:r>
          </w:p>
          <w:p w14:paraId="482721B7" w14:textId="7ADD1FF4" w:rsidR="00861347" w:rsidRP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Vincent </w:t>
            </w:r>
            <w:r w:rsidR="00B270FA"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CARUANA</w:t>
            </w:r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University of </w:t>
            </w:r>
            <w:proofErr w:type="spellStart"/>
            <w:r w:rsidRPr="00861347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Malta</w:t>
            </w:r>
            <w:proofErr w:type="spellEnd"/>
          </w:p>
          <w:p w14:paraId="1BBBB7E5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1B7D8507" w14:textId="77777777" w:rsidR="00861347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39651D28" w14:textId="64298B1E" w:rsidR="00861347" w:rsidRPr="0050495B" w:rsidRDefault="00B633BC" w:rsidP="0086134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Ajtene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AVDULLAHI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, </w:t>
            </w:r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University Isa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Boletini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Mitoviceukshin</w:t>
            </w:r>
            <w:proofErr w:type="spellEnd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proofErr w:type="spellStart"/>
            <w:r w:rsidRPr="0050495B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Kovaçica</w:t>
            </w:r>
            <w:proofErr w:type="spellEnd"/>
          </w:p>
          <w:p w14:paraId="75BAE7F5" w14:textId="771C6989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E619805" w14:textId="6F1F1282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3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 minutes)</w:t>
            </w:r>
          </w:p>
        </w:tc>
      </w:tr>
      <w:tr w:rsidR="00724887" w:rsidRPr="00724887" w14:paraId="76315829" w14:textId="77777777" w:rsidTr="007F7922">
        <w:trPr>
          <w:trHeight w:val="564"/>
        </w:trPr>
        <w:tc>
          <w:tcPr>
            <w:tcW w:w="1365" w:type="dxa"/>
            <w:vMerge/>
            <w:vAlign w:val="center"/>
            <w:hideMark/>
          </w:tcPr>
          <w:p w14:paraId="3E63A83A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10399CF4" w14:textId="25FFDE8F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eastAsia="hu-HU"/>
                <w14:ligatures w14:val="none"/>
              </w:rPr>
              <w:t>Break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0D46F4FD" w14:textId="2CFCEA95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</w:t>
            </w:r>
            <w:r w:rsidR="004F205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45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-1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5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 w:rsidR="0086134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00</w:t>
            </w:r>
            <w:r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  <w:tr w:rsidR="00724887" w:rsidRPr="00724887" w14:paraId="5146197A" w14:textId="77777777" w:rsidTr="007F7922">
        <w:trPr>
          <w:trHeight w:val="346"/>
        </w:trPr>
        <w:tc>
          <w:tcPr>
            <w:tcW w:w="1365" w:type="dxa"/>
            <w:vMerge/>
            <w:vAlign w:val="center"/>
            <w:hideMark/>
          </w:tcPr>
          <w:p w14:paraId="5E101D52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5DC0E4DD" w14:textId="77777777" w:rsidR="00724887" w:rsidRPr="0014062B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no. 3 (</w:t>
            </w:r>
            <w:r w:rsidR="00EB3643"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3</w:t>
            </w:r>
            <w:r w:rsidRPr="0014062B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papers)</w:t>
            </w:r>
          </w:p>
          <w:p w14:paraId="7A87AE73" w14:textId="4792EDD1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6134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Pragmatic and Sustainable Models of Systems Thinking for Multidisciplinary Stakeholder Engagement: A Case Study on Food Value Chain </w:t>
            </w:r>
          </w:p>
          <w:p w14:paraId="21E5336A" w14:textId="0778FD1D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Muhammad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ASADUZZAMAN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and Elena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BORIANI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 University of Oslo</w:t>
            </w:r>
          </w:p>
          <w:p w14:paraId="17E0AC96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28168CB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Leveraging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for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Evaluating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Digital Health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Interventions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A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Case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Study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Approach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</w:p>
          <w:p w14:paraId="2E6AF174" w14:textId="061CAEB7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João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Rocha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GOMES 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and </w:t>
            </w: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Rodrigo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VALDOLEIROS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University of Porto</w:t>
            </w:r>
          </w:p>
          <w:p w14:paraId="2230EC45" w14:textId="77777777" w:rsidR="00861347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5B2175F1" w14:textId="6BE5056D" w:rsid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Participatory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Methods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in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China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Discipline</w:t>
            </w:r>
            <w:proofErr w:type="spellEnd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</w:t>
            </w:r>
            <w:proofErr w:type="spellStart"/>
            <w:r w:rsidRPr="0086134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Assessment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, </w:t>
            </w:r>
          </w:p>
          <w:p w14:paraId="54276CE9" w14:textId="0B6F608E" w:rsidR="00861347" w:rsidRPr="00FA6CEE" w:rsidRDefault="00861347" w:rsidP="004F2054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</w:pPr>
            <w:proofErr w:type="spellStart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Yang</w:t>
            </w:r>
            <w:proofErr w:type="spellEnd"/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 xml:space="preserve"> </w:t>
            </w:r>
            <w:r w:rsidR="00B270FA"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YANG</w:t>
            </w:r>
            <w:r w:rsidRPr="00FA6CEE">
              <w:rPr>
                <w:rFonts w:ascii="Cambria" w:eastAsia="Times New Roman" w:hAnsi="Cambria"/>
                <w:i/>
                <w:iCs/>
                <w:color w:val="000000"/>
                <w:lang w:val="hu-HU" w:eastAsia="hu-HU"/>
                <w14:ligatures w14:val="none"/>
              </w:rPr>
              <w:t>, Eötvös Loránd University</w:t>
            </w:r>
          </w:p>
          <w:p w14:paraId="7089AC6C" w14:textId="77777777" w:rsidR="00861347" w:rsidRPr="004F2054" w:rsidRDefault="00861347" w:rsidP="004F2054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73E1947C" w14:textId="77777777" w:rsidR="0014062B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Moderator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: </w:t>
            </w:r>
          </w:p>
          <w:p w14:paraId="43DC399F" w14:textId="5982396B" w:rsidR="00861347" w:rsidRDefault="0014062B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Luca </w:t>
            </w:r>
            <w:proofErr w:type="spellStart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Szoor-Fulop</w:t>
            </w:r>
            <w:proofErr w:type="spellEnd"/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, HETFA Research Institute</w:t>
            </w:r>
          </w:p>
          <w:p w14:paraId="729B606D" w14:textId="77777777" w:rsidR="00861347" w:rsidRPr="004F2054" w:rsidRDefault="00861347" w:rsidP="0086134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</w:p>
          <w:p w14:paraId="2B41B984" w14:textId="4DCF235E" w:rsidR="004F2054" w:rsidRPr="00724887" w:rsidRDefault="00861347" w:rsidP="0086134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4F2054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Q&amp;A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1376D7EB" w14:textId="10464DD2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- 1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00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 (</w:t>
            </w:r>
            <w:r w:rsidR="00EB3643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0 </w:t>
            </w:r>
            <w:proofErr w:type="spellStart"/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minutes</w:t>
            </w:r>
            <w:proofErr w:type="spellEnd"/>
            <w:r w:rsidR="00724887" w:rsidRPr="00724887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)</w:t>
            </w:r>
          </w:p>
        </w:tc>
      </w:tr>
      <w:tr w:rsidR="00724887" w:rsidRPr="00724887" w14:paraId="6F15CE88" w14:textId="77777777" w:rsidTr="007F7922">
        <w:trPr>
          <w:trHeight w:val="552"/>
        </w:trPr>
        <w:tc>
          <w:tcPr>
            <w:tcW w:w="1365" w:type="dxa"/>
            <w:vMerge/>
            <w:vAlign w:val="center"/>
            <w:hideMark/>
          </w:tcPr>
          <w:p w14:paraId="094C45A0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hu-HU" w:eastAsia="hu-HU"/>
                <w14:ligatures w14:val="none"/>
              </w:rPr>
            </w:pPr>
          </w:p>
        </w:tc>
        <w:tc>
          <w:tcPr>
            <w:tcW w:w="6285" w:type="dxa"/>
            <w:shd w:val="clear" w:color="auto" w:fill="auto"/>
            <w:vAlign w:val="center"/>
            <w:hideMark/>
          </w:tcPr>
          <w:p w14:paraId="4E17B89B" w14:textId="77777777" w:rsidR="00724887" w:rsidRPr="00724887" w:rsidRDefault="00724887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hu-HU" w:eastAsia="hu-HU"/>
                <w14:ligatures w14:val="none"/>
              </w:rPr>
            </w:pPr>
            <w:r w:rsidRPr="0072488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Closing remarks </w:t>
            </w:r>
          </w:p>
        </w:tc>
        <w:tc>
          <w:tcPr>
            <w:tcW w:w="2175" w:type="dxa"/>
            <w:shd w:val="clear" w:color="auto" w:fill="auto"/>
            <w:vAlign w:val="center"/>
            <w:hideMark/>
          </w:tcPr>
          <w:p w14:paraId="7F11F5F6" w14:textId="75C922E7" w:rsidR="00724887" w:rsidRPr="00724887" w:rsidRDefault="00861347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16:00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– 1</w:t>
            </w:r>
            <w:r w:rsidR="00EB3643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6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: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15</w:t>
            </w:r>
            <w:r w:rsidR="00724887" w:rsidRPr="0072488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(15 minutes)</w:t>
            </w:r>
          </w:p>
        </w:tc>
      </w:tr>
    </w:tbl>
    <w:p w14:paraId="228C0134" w14:textId="77777777" w:rsidR="00724887" w:rsidRPr="00133B08" w:rsidRDefault="00724887">
      <w:pPr>
        <w:rPr>
          <w:rFonts w:ascii="Cambria" w:hAnsi="Cambria" w:cstheme="majorHAnsi"/>
        </w:rPr>
      </w:pPr>
    </w:p>
    <w:sectPr w:rsidR="00724887" w:rsidRPr="00133B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A658" w14:textId="77777777" w:rsidR="00E21256" w:rsidRDefault="00E21256" w:rsidP="00196A71">
      <w:pPr>
        <w:spacing w:after="0" w:line="240" w:lineRule="auto"/>
      </w:pPr>
      <w:r>
        <w:separator/>
      </w:r>
    </w:p>
  </w:endnote>
  <w:endnote w:type="continuationSeparator" w:id="0">
    <w:p w14:paraId="1EA3E914" w14:textId="77777777" w:rsidR="00E21256" w:rsidRDefault="00E21256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B5BC6" w14:textId="77777777" w:rsidR="00E21256" w:rsidRDefault="00E21256" w:rsidP="00196A71">
      <w:pPr>
        <w:spacing w:after="0" w:line="240" w:lineRule="auto"/>
      </w:pPr>
      <w:r>
        <w:separator/>
      </w:r>
    </w:p>
  </w:footnote>
  <w:footnote w:type="continuationSeparator" w:id="0">
    <w:p w14:paraId="6E0C7462" w14:textId="77777777" w:rsidR="00E21256" w:rsidRDefault="00E21256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4A87" w14:textId="09D3782A" w:rsidR="00196A71" w:rsidRDefault="00196A7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578965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72B28"/>
    <w:rsid w:val="00096679"/>
    <w:rsid w:val="000F49C8"/>
    <w:rsid w:val="00101CFD"/>
    <w:rsid w:val="00133B08"/>
    <w:rsid w:val="0014062B"/>
    <w:rsid w:val="0018298B"/>
    <w:rsid w:val="00196A71"/>
    <w:rsid w:val="001D08D3"/>
    <w:rsid w:val="001D602A"/>
    <w:rsid w:val="002931C0"/>
    <w:rsid w:val="00370789"/>
    <w:rsid w:val="004F2054"/>
    <w:rsid w:val="0050495B"/>
    <w:rsid w:val="007245DF"/>
    <w:rsid w:val="00724887"/>
    <w:rsid w:val="00731601"/>
    <w:rsid w:val="007E4CEE"/>
    <w:rsid w:val="007F7922"/>
    <w:rsid w:val="00861347"/>
    <w:rsid w:val="008819C2"/>
    <w:rsid w:val="008906AC"/>
    <w:rsid w:val="008C796E"/>
    <w:rsid w:val="008F0358"/>
    <w:rsid w:val="00916D9A"/>
    <w:rsid w:val="0096414C"/>
    <w:rsid w:val="00967268"/>
    <w:rsid w:val="00B00BF2"/>
    <w:rsid w:val="00B01F23"/>
    <w:rsid w:val="00B04620"/>
    <w:rsid w:val="00B20D5A"/>
    <w:rsid w:val="00B270FA"/>
    <w:rsid w:val="00B633BC"/>
    <w:rsid w:val="00B648AE"/>
    <w:rsid w:val="00BC6D85"/>
    <w:rsid w:val="00BC7F9C"/>
    <w:rsid w:val="00BD1DE5"/>
    <w:rsid w:val="00CA0879"/>
    <w:rsid w:val="00CF0590"/>
    <w:rsid w:val="00E21256"/>
    <w:rsid w:val="00EB3643"/>
    <w:rsid w:val="00F1303E"/>
    <w:rsid w:val="00F1359F"/>
    <w:rsid w:val="00F74BF3"/>
    <w:rsid w:val="00F940BA"/>
    <w:rsid w:val="00FA35A7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424"/>
  <w15:chartTrackingRefBased/>
  <w15:docId w15:val="{65600F85-565E-4931-830F-A4A163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A71"/>
    <w:rPr>
      <w:rFonts w:ascii="Calibri" w:eastAsia="Calibri" w:hAnsi="Calibri" w:cs="Calibri"/>
      <w:kern w:val="0"/>
    </w:rPr>
  </w:style>
  <w:style w:type="paragraph" w:styleId="Cmsor2">
    <w:name w:val="heading 2"/>
    <w:aliases w:val="Hétfa Címsor 02"/>
    <w:basedOn w:val="Norml"/>
    <w:next w:val="Norml"/>
    <w:link w:val="Cmsor2Char"/>
    <w:uiPriority w:val="9"/>
    <w:unhideWhenUsed/>
    <w:qFormat/>
    <w:rsid w:val="00B00BF2"/>
    <w:pPr>
      <w:keepNext/>
      <w:keepLines/>
      <w:spacing w:before="40" w:after="0" w:line="360" w:lineRule="auto"/>
      <w:ind w:left="170" w:right="170"/>
      <w:outlineLvl w:val="1"/>
    </w:pPr>
    <w:rPr>
      <w:rFonts w:ascii="Segoe UI Semibold" w:eastAsiaTheme="majorEastAsia" w:hAnsi="Segoe UI Semibold" w:cstheme="majorBidi"/>
      <w:caps/>
      <w:color w:val="9FBB3C"/>
      <w:sz w:val="28"/>
      <w:szCs w:val="26"/>
      <w:lang w:val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A7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A71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196A71"/>
    <w:rPr>
      <w:color w:val="0563C1" w:themeColor="hyperlink"/>
      <w:u w:val="single"/>
    </w:rPr>
  </w:style>
  <w:style w:type="character" w:customStyle="1" w:styleId="Cmsor2Char">
    <w:name w:val="Címsor 2 Char"/>
    <w:aliases w:val="Hétfa Címsor 02 Char"/>
    <w:basedOn w:val="Bekezdsalapbettpusa"/>
    <w:link w:val="Cmsor2"/>
    <w:uiPriority w:val="9"/>
    <w:rsid w:val="00B00BF2"/>
    <w:rPr>
      <w:rFonts w:ascii="Segoe UI Semibold" w:eastAsiaTheme="majorEastAsia" w:hAnsi="Segoe UI Semibold" w:cstheme="majorBidi"/>
      <w:caps/>
      <w:color w:val="9FBB3C"/>
      <w:kern w:val="0"/>
      <w:sz w:val="28"/>
      <w:szCs w:val="26"/>
      <w:lang w:val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Koltai Luca</cp:lastModifiedBy>
  <cp:revision>4</cp:revision>
  <dcterms:created xsi:type="dcterms:W3CDTF">2024-09-13T10:43:00Z</dcterms:created>
  <dcterms:modified xsi:type="dcterms:W3CDTF">2024-09-16T05:37:00Z</dcterms:modified>
</cp:coreProperties>
</file>